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3ACD" w14:textId="77777777" w:rsidR="00F93266" w:rsidRPr="00F93266" w:rsidRDefault="00F93266" w:rsidP="00F93266">
      <w:pPr>
        <w:jc w:val="center"/>
        <w:rPr>
          <w:b/>
          <w:bCs/>
          <w:szCs w:val="24"/>
        </w:rPr>
      </w:pPr>
      <w:r w:rsidRPr="00F93266">
        <w:rPr>
          <w:b/>
          <w:bCs/>
          <w:szCs w:val="24"/>
        </w:rPr>
        <w:t>Miami Dade College</w:t>
      </w:r>
    </w:p>
    <w:p w14:paraId="0BBC988D" w14:textId="77777777" w:rsidR="00F93266" w:rsidRPr="00F93266" w:rsidRDefault="00F93266" w:rsidP="00F93266">
      <w:pPr>
        <w:jc w:val="center"/>
        <w:rPr>
          <w:b/>
          <w:bCs/>
          <w:szCs w:val="24"/>
        </w:rPr>
      </w:pPr>
      <w:r w:rsidRPr="00F93266">
        <w:rPr>
          <w:b/>
          <w:bCs/>
          <w:szCs w:val="24"/>
        </w:rPr>
        <w:t>Medical Center Campus</w:t>
      </w:r>
    </w:p>
    <w:p w14:paraId="5D351709" w14:textId="77777777" w:rsidR="00F93266" w:rsidRPr="00F93266" w:rsidRDefault="00F93266" w:rsidP="00F93266">
      <w:pPr>
        <w:jc w:val="center"/>
        <w:rPr>
          <w:b/>
          <w:bCs/>
          <w:szCs w:val="24"/>
        </w:rPr>
      </w:pPr>
      <w:r w:rsidRPr="00F93266">
        <w:rPr>
          <w:b/>
          <w:bCs/>
          <w:szCs w:val="24"/>
        </w:rPr>
        <w:t>Benjamin Leon School of Nursing</w:t>
      </w:r>
    </w:p>
    <w:p w14:paraId="58C1AEDA" w14:textId="77777777" w:rsidR="00F93266" w:rsidRPr="00F93266" w:rsidRDefault="00F93266" w:rsidP="00F93266">
      <w:pPr>
        <w:jc w:val="center"/>
        <w:rPr>
          <w:b/>
          <w:bCs/>
          <w:szCs w:val="24"/>
        </w:rPr>
      </w:pPr>
      <w:r w:rsidRPr="00F93266">
        <w:rPr>
          <w:b/>
          <w:bCs/>
          <w:szCs w:val="24"/>
        </w:rPr>
        <w:t>Syllabus</w:t>
      </w:r>
    </w:p>
    <w:p w14:paraId="195DC155" w14:textId="77777777" w:rsidR="00F93266" w:rsidRPr="00F93266" w:rsidRDefault="00F93266" w:rsidP="00F93266">
      <w:pPr>
        <w:rPr>
          <w:b/>
          <w:bCs/>
          <w:szCs w:val="24"/>
        </w:rPr>
      </w:pPr>
    </w:p>
    <w:p w14:paraId="3CCE8F14" w14:textId="77777777" w:rsidR="00F93266" w:rsidRPr="00F93266" w:rsidRDefault="00F93266" w:rsidP="00F93266">
      <w:pPr>
        <w:rPr>
          <w:bCs/>
          <w:iCs/>
          <w:szCs w:val="24"/>
        </w:rPr>
      </w:pPr>
      <w:r w:rsidRPr="00F93266">
        <w:rPr>
          <w:b/>
          <w:bCs/>
          <w:iCs/>
          <w:szCs w:val="24"/>
        </w:rPr>
        <w:tab/>
      </w:r>
    </w:p>
    <w:p w14:paraId="5B53CAC1" w14:textId="77777777" w:rsidR="00F93266" w:rsidRPr="00217ECF" w:rsidRDefault="00F93266" w:rsidP="00F93266">
      <w:pPr>
        <w:rPr>
          <w:b/>
          <w:bCs/>
          <w:iCs/>
          <w:szCs w:val="24"/>
        </w:rPr>
      </w:pPr>
      <w:r w:rsidRPr="00F93266">
        <w:rPr>
          <w:b/>
          <w:bCs/>
          <w:iCs/>
          <w:szCs w:val="24"/>
        </w:rPr>
        <w:t>COURSE TITLE:</w:t>
      </w:r>
      <w:r w:rsidRPr="00F93266">
        <w:rPr>
          <w:b/>
          <w:bCs/>
          <w:iCs/>
          <w:szCs w:val="24"/>
        </w:rPr>
        <w:tab/>
      </w:r>
      <w:r w:rsidRPr="00F93266">
        <w:rPr>
          <w:b/>
          <w:bCs/>
          <w:iCs/>
          <w:szCs w:val="24"/>
        </w:rPr>
        <w:tab/>
      </w:r>
      <w:r w:rsidRPr="00217ECF">
        <w:rPr>
          <w:b/>
          <w:bCs/>
          <w:iCs/>
          <w:szCs w:val="24"/>
        </w:rPr>
        <w:t>Fundamentals of Nursing Clinical</w:t>
      </w:r>
    </w:p>
    <w:p w14:paraId="38963BCF" w14:textId="77777777" w:rsidR="00F93266" w:rsidRPr="00F93266" w:rsidRDefault="00F93266" w:rsidP="00F93266">
      <w:pPr>
        <w:rPr>
          <w:b/>
          <w:bCs/>
          <w:iCs/>
          <w:szCs w:val="24"/>
        </w:rPr>
      </w:pPr>
      <w:r w:rsidRPr="00F93266">
        <w:rPr>
          <w:b/>
          <w:bCs/>
          <w:iCs/>
          <w:szCs w:val="24"/>
        </w:rPr>
        <w:t>COURSE NUMBER:</w:t>
      </w:r>
      <w:r w:rsidRPr="00F93266">
        <w:rPr>
          <w:b/>
          <w:bCs/>
          <w:iCs/>
          <w:szCs w:val="24"/>
        </w:rPr>
        <w:tab/>
      </w:r>
      <w:r w:rsidRPr="00217ECF">
        <w:rPr>
          <w:b/>
          <w:bCs/>
          <w:iCs/>
          <w:szCs w:val="24"/>
        </w:rPr>
        <w:t>NUR 1025L</w:t>
      </w:r>
    </w:p>
    <w:p w14:paraId="76814B0A" w14:textId="6E0342ED" w:rsidR="00F93266" w:rsidRPr="00F93266" w:rsidRDefault="00F93266" w:rsidP="00F93266">
      <w:pPr>
        <w:rPr>
          <w:b/>
          <w:bCs/>
          <w:iCs/>
          <w:szCs w:val="24"/>
        </w:rPr>
      </w:pPr>
      <w:r w:rsidRPr="00F93266">
        <w:rPr>
          <w:b/>
          <w:bCs/>
          <w:iCs/>
          <w:szCs w:val="24"/>
        </w:rPr>
        <w:t>SCHEDULE:</w:t>
      </w:r>
      <w:r w:rsidR="006011CC">
        <w:rPr>
          <w:b/>
          <w:bCs/>
          <w:iCs/>
          <w:szCs w:val="24"/>
        </w:rPr>
        <w:tab/>
      </w:r>
      <w:r w:rsidR="006011CC">
        <w:rPr>
          <w:b/>
          <w:bCs/>
          <w:iCs/>
          <w:szCs w:val="24"/>
        </w:rPr>
        <w:tab/>
      </w:r>
      <w:r w:rsidR="006011CC">
        <w:rPr>
          <w:b/>
          <w:bCs/>
          <w:iCs/>
          <w:szCs w:val="24"/>
        </w:rPr>
        <w:tab/>
        <w:t>7am – 2:30pm</w:t>
      </w:r>
    </w:p>
    <w:p w14:paraId="5928AC7A" w14:textId="37B23D65" w:rsidR="00F93266" w:rsidRPr="00F93266" w:rsidRDefault="00F93266" w:rsidP="00F93266">
      <w:pPr>
        <w:rPr>
          <w:b/>
          <w:bCs/>
          <w:iCs/>
          <w:szCs w:val="24"/>
        </w:rPr>
      </w:pPr>
      <w:r w:rsidRPr="00F93266">
        <w:rPr>
          <w:b/>
          <w:bCs/>
          <w:iCs/>
          <w:szCs w:val="24"/>
        </w:rPr>
        <w:t>TERM:</w:t>
      </w:r>
      <w:r w:rsidR="006011CC">
        <w:rPr>
          <w:b/>
          <w:bCs/>
          <w:iCs/>
          <w:szCs w:val="24"/>
        </w:rPr>
        <w:t xml:space="preserve"> </w:t>
      </w:r>
      <w:r w:rsidR="006011CC">
        <w:rPr>
          <w:b/>
          <w:bCs/>
          <w:iCs/>
          <w:szCs w:val="24"/>
        </w:rPr>
        <w:tab/>
      </w:r>
      <w:r w:rsidR="006011CC">
        <w:rPr>
          <w:b/>
          <w:bCs/>
          <w:iCs/>
          <w:szCs w:val="24"/>
        </w:rPr>
        <w:tab/>
      </w:r>
      <w:r w:rsidR="006011CC">
        <w:rPr>
          <w:b/>
          <w:bCs/>
          <w:iCs/>
          <w:szCs w:val="24"/>
        </w:rPr>
        <w:tab/>
      </w:r>
      <w:r w:rsidR="006B3D40">
        <w:rPr>
          <w:b/>
          <w:bCs/>
          <w:iCs/>
          <w:szCs w:val="24"/>
        </w:rPr>
        <w:t>Fall</w:t>
      </w:r>
    </w:p>
    <w:p w14:paraId="086DA941" w14:textId="31E48C66" w:rsidR="00F93266" w:rsidRPr="00F93266" w:rsidRDefault="00F93266" w:rsidP="00F93266">
      <w:pPr>
        <w:rPr>
          <w:bCs/>
          <w:iCs/>
          <w:szCs w:val="24"/>
        </w:rPr>
      </w:pPr>
      <w:r w:rsidRPr="00F93266">
        <w:rPr>
          <w:b/>
          <w:bCs/>
          <w:iCs/>
          <w:szCs w:val="24"/>
        </w:rPr>
        <w:t>COURSE CREDITS:</w:t>
      </w:r>
      <w:r w:rsidR="006011CC">
        <w:rPr>
          <w:b/>
          <w:bCs/>
          <w:iCs/>
          <w:szCs w:val="24"/>
        </w:rPr>
        <w:tab/>
        <w:t>2</w:t>
      </w:r>
    </w:p>
    <w:p w14:paraId="7202C96C" w14:textId="4BEA150C" w:rsidR="00F93266" w:rsidRPr="00F93266" w:rsidRDefault="00F93266" w:rsidP="00F93266">
      <w:pPr>
        <w:rPr>
          <w:b/>
          <w:bCs/>
          <w:iCs/>
          <w:szCs w:val="24"/>
        </w:rPr>
      </w:pPr>
      <w:r w:rsidRPr="00F93266">
        <w:rPr>
          <w:b/>
          <w:bCs/>
          <w:iCs/>
          <w:szCs w:val="24"/>
        </w:rPr>
        <w:t>REFERENCE:</w:t>
      </w:r>
      <w:r w:rsidRPr="00F93266">
        <w:rPr>
          <w:b/>
          <w:bCs/>
          <w:iCs/>
          <w:szCs w:val="24"/>
        </w:rPr>
        <w:tab/>
      </w:r>
      <w:r w:rsidR="00413607">
        <w:rPr>
          <w:b/>
          <w:bCs/>
          <w:iCs/>
          <w:szCs w:val="24"/>
        </w:rPr>
        <w:tab/>
      </w:r>
    </w:p>
    <w:p w14:paraId="6FF637E1" w14:textId="77777777" w:rsidR="00F93266" w:rsidRPr="00F93266" w:rsidRDefault="00F93266" w:rsidP="00F93266">
      <w:pPr>
        <w:rPr>
          <w:b/>
          <w:bCs/>
          <w:iCs/>
          <w:szCs w:val="24"/>
        </w:rPr>
      </w:pPr>
      <w:r w:rsidRPr="00F93266">
        <w:rPr>
          <w:b/>
          <w:bCs/>
          <w:iCs/>
          <w:szCs w:val="24"/>
        </w:rPr>
        <w:t>INSTRUCTOR INFORMATION:</w:t>
      </w:r>
    </w:p>
    <w:p w14:paraId="53CAB87C" w14:textId="0ECDAE86" w:rsidR="00F93266" w:rsidRPr="00217ECF" w:rsidRDefault="00F93266" w:rsidP="00F93266">
      <w:pPr>
        <w:rPr>
          <w:b/>
          <w:bCs/>
          <w:szCs w:val="24"/>
        </w:rPr>
      </w:pPr>
      <w:r w:rsidRPr="00217ECF">
        <w:rPr>
          <w:b/>
          <w:bCs/>
          <w:szCs w:val="24"/>
        </w:rPr>
        <w:t>Last Name &amp; Name, Titles</w:t>
      </w:r>
      <w:r w:rsidR="006011CC" w:rsidRPr="00217ECF">
        <w:rPr>
          <w:b/>
          <w:bCs/>
          <w:szCs w:val="24"/>
        </w:rPr>
        <w:t xml:space="preserve">:    </w:t>
      </w:r>
      <w:r w:rsidR="006311FC">
        <w:rPr>
          <w:b/>
          <w:bCs/>
          <w:szCs w:val="24"/>
        </w:rPr>
        <w:t>Takenya McDonald RN, MSN</w:t>
      </w:r>
    </w:p>
    <w:p w14:paraId="23144FBB" w14:textId="56457C15" w:rsidR="00F93266" w:rsidRPr="00217ECF" w:rsidRDefault="006311FC" w:rsidP="00F93266">
      <w:pPr>
        <w:rPr>
          <w:b/>
          <w:bCs/>
          <w:szCs w:val="24"/>
        </w:rPr>
      </w:pPr>
      <w:r>
        <w:rPr>
          <w:b/>
          <w:bCs/>
          <w:szCs w:val="24"/>
        </w:rPr>
        <w:t xml:space="preserve">Benjamin Leon </w:t>
      </w:r>
      <w:r w:rsidR="00F93266" w:rsidRPr="00217ECF">
        <w:rPr>
          <w:b/>
          <w:bCs/>
          <w:szCs w:val="24"/>
        </w:rPr>
        <w:t>School of Nursing</w:t>
      </w:r>
    </w:p>
    <w:p w14:paraId="5D4374E0" w14:textId="125E63E6" w:rsidR="00F93266" w:rsidRPr="00217ECF" w:rsidRDefault="00F93266" w:rsidP="00F93266">
      <w:pPr>
        <w:rPr>
          <w:b/>
          <w:bCs/>
          <w:szCs w:val="24"/>
        </w:rPr>
      </w:pPr>
      <w:r w:rsidRPr="00217ECF">
        <w:rPr>
          <w:b/>
          <w:bCs/>
          <w:szCs w:val="24"/>
        </w:rPr>
        <w:t xml:space="preserve">Office: </w:t>
      </w:r>
      <w:r w:rsidR="006311FC">
        <w:rPr>
          <w:b/>
          <w:bCs/>
          <w:szCs w:val="24"/>
        </w:rPr>
        <w:tab/>
      </w:r>
      <w:r w:rsidR="006311FC">
        <w:rPr>
          <w:b/>
          <w:bCs/>
          <w:szCs w:val="24"/>
        </w:rPr>
        <w:tab/>
      </w:r>
      <w:r w:rsidR="006311FC">
        <w:rPr>
          <w:b/>
          <w:bCs/>
          <w:szCs w:val="24"/>
        </w:rPr>
        <w:tab/>
        <w:t>2347</w:t>
      </w:r>
    </w:p>
    <w:p w14:paraId="7FE79B33" w14:textId="0BC0A8CB" w:rsidR="00F93266" w:rsidRPr="00217ECF" w:rsidRDefault="00F93266" w:rsidP="00F93266">
      <w:pPr>
        <w:rPr>
          <w:b/>
          <w:bCs/>
          <w:szCs w:val="24"/>
        </w:rPr>
      </w:pPr>
      <w:r w:rsidRPr="00217ECF">
        <w:rPr>
          <w:b/>
          <w:bCs/>
          <w:szCs w:val="24"/>
        </w:rPr>
        <w:t xml:space="preserve">Office hours: </w:t>
      </w:r>
      <w:r w:rsidR="006011CC" w:rsidRPr="00217ECF">
        <w:rPr>
          <w:b/>
          <w:bCs/>
          <w:szCs w:val="24"/>
        </w:rPr>
        <w:tab/>
      </w:r>
      <w:r w:rsidR="006011CC" w:rsidRPr="00217ECF">
        <w:rPr>
          <w:b/>
          <w:bCs/>
          <w:szCs w:val="24"/>
        </w:rPr>
        <w:tab/>
      </w:r>
      <w:r w:rsidR="006011CC" w:rsidRPr="00217ECF">
        <w:rPr>
          <w:b/>
          <w:bCs/>
          <w:szCs w:val="24"/>
        </w:rPr>
        <w:tab/>
        <w:t>Available on-line</w:t>
      </w:r>
      <w:r w:rsidRPr="00217ECF">
        <w:rPr>
          <w:b/>
          <w:bCs/>
          <w:szCs w:val="24"/>
        </w:rPr>
        <w:t xml:space="preserve"> </w:t>
      </w:r>
    </w:p>
    <w:p w14:paraId="7339EDF5" w14:textId="68779413" w:rsidR="00F93266" w:rsidRPr="00217ECF" w:rsidRDefault="00F93266" w:rsidP="00F93266">
      <w:pPr>
        <w:rPr>
          <w:b/>
          <w:bCs/>
          <w:szCs w:val="24"/>
        </w:rPr>
      </w:pPr>
      <w:r w:rsidRPr="00217ECF">
        <w:rPr>
          <w:b/>
          <w:bCs/>
          <w:szCs w:val="24"/>
        </w:rPr>
        <w:t xml:space="preserve">Phone: </w:t>
      </w:r>
      <w:r w:rsidR="006011CC" w:rsidRPr="00217ECF">
        <w:rPr>
          <w:b/>
          <w:bCs/>
          <w:szCs w:val="24"/>
        </w:rPr>
        <w:tab/>
      </w:r>
      <w:r w:rsidR="006011CC" w:rsidRPr="00217ECF">
        <w:rPr>
          <w:b/>
          <w:bCs/>
          <w:szCs w:val="24"/>
        </w:rPr>
        <w:tab/>
      </w:r>
      <w:r w:rsidR="006011CC" w:rsidRPr="00217ECF">
        <w:rPr>
          <w:b/>
          <w:bCs/>
          <w:szCs w:val="24"/>
        </w:rPr>
        <w:tab/>
      </w:r>
      <w:r w:rsidRPr="00217ECF">
        <w:rPr>
          <w:b/>
          <w:bCs/>
          <w:szCs w:val="24"/>
        </w:rPr>
        <w:t xml:space="preserve">305- 237- </w:t>
      </w:r>
      <w:r w:rsidR="006311FC">
        <w:rPr>
          <w:b/>
          <w:bCs/>
          <w:szCs w:val="24"/>
        </w:rPr>
        <w:t>4469</w:t>
      </w:r>
      <w:r w:rsidRPr="00217ECF">
        <w:rPr>
          <w:b/>
          <w:bCs/>
          <w:szCs w:val="24"/>
        </w:rPr>
        <w:t xml:space="preserve">                                                   </w:t>
      </w:r>
    </w:p>
    <w:p w14:paraId="106AC8B7" w14:textId="69C693FE" w:rsidR="00F93266" w:rsidRPr="00217ECF" w:rsidRDefault="00F93266" w:rsidP="00F93266">
      <w:pPr>
        <w:rPr>
          <w:b/>
          <w:bCs/>
          <w:szCs w:val="24"/>
        </w:rPr>
      </w:pPr>
      <w:r w:rsidRPr="00217ECF">
        <w:rPr>
          <w:b/>
          <w:bCs/>
          <w:szCs w:val="24"/>
        </w:rPr>
        <w:t xml:space="preserve">Email: </w:t>
      </w:r>
      <w:r w:rsidR="006311FC">
        <w:rPr>
          <w:b/>
          <w:bCs/>
          <w:szCs w:val="24"/>
        </w:rPr>
        <w:tab/>
      </w:r>
      <w:r w:rsidR="006311FC">
        <w:rPr>
          <w:b/>
          <w:bCs/>
          <w:szCs w:val="24"/>
        </w:rPr>
        <w:tab/>
      </w:r>
      <w:r w:rsidR="006311FC">
        <w:rPr>
          <w:b/>
          <w:bCs/>
          <w:szCs w:val="24"/>
        </w:rPr>
        <w:tab/>
        <w:t>tmcdonal</w:t>
      </w:r>
      <w:hyperlink r:id="rId8" w:history="1">
        <w:r w:rsidRPr="00217ECF">
          <w:rPr>
            <w:rStyle w:val="Hyperlink"/>
            <w:b/>
            <w:bCs/>
            <w:color w:val="auto"/>
            <w:szCs w:val="24"/>
            <w:u w:val="none"/>
          </w:rPr>
          <w:t>@mdc.edu</w:t>
        </w:r>
      </w:hyperlink>
      <w:r w:rsidRPr="00217ECF">
        <w:rPr>
          <w:b/>
          <w:bCs/>
          <w:szCs w:val="24"/>
        </w:rPr>
        <w:t xml:space="preserve">                                                  </w:t>
      </w:r>
    </w:p>
    <w:p w14:paraId="6BA2DFEE" w14:textId="77777777" w:rsidR="00DD29B1" w:rsidRDefault="00DD29B1" w:rsidP="00BB1417">
      <w:pPr>
        <w:rPr>
          <w:bCs/>
          <w:szCs w:val="24"/>
        </w:rPr>
      </w:pPr>
      <w:r w:rsidRPr="00C762E2">
        <w:rPr>
          <w:bCs/>
          <w:szCs w:val="24"/>
        </w:rPr>
        <w:tab/>
      </w:r>
      <w:r w:rsidRPr="00C762E2">
        <w:rPr>
          <w:bCs/>
          <w:szCs w:val="24"/>
        </w:rPr>
        <w:tab/>
      </w:r>
      <w:r w:rsidRPr="00C762E2">
        <w:rPr>
          <w:bCs/>
          <w:szCs w:val="24"/>
        </w:rPr>
        <w:tab/>
      </w:r>
      <w:r w:rsidRPr="00C762E2">
        <w:rPr>
          <w:bCs/>
          <w:szCs w:val="24"/>
        </w:rPr>
        <w:tab/>
      </w:r>
    </w:p>
    <w:p w14:paraId="6275AA4A" w14:textId="77777777" w:rsidR="00E67632" w:rsidRPr="00C762E2" w:rsidRDefault="00E67632" w:rsidP="00E67632">
      <w:pPr>
        <w:ind w:left="1440" w:hanging="1440"/>
        <w:rPr>
          <w:szCs w:val="24"/>
        </w:rPr>
      </w:pPr>
    </w:p>
    <w:p w14:paraId="5712CA66" w14:textId="77777777" w:rsidR="002A7F74" w:rsidRPr="00C762E2" w:rsidRDefault="00EE262F" w:rsidP="002A7F74">
      <w:pPr>
        <w:rPr>
          <w:b/>
          <w:bCs/>
          <w:szCs w:val="24"/>
          <w:u w:val="single"/>
        </w:rPr>
      </w:pPr>
      <w:r>
        <w:rPr>
          <w:b/>
          <w:bCs/>
          <w:szCs w:val="24"/>
          <w:u w:val="single"/>
        </w:rPr>
        <w:t>COURSE DESCRIPTION</w:t>
      </w:r>
    </w:p>
    <w:p w14:paraId="19AA5BCB" w14:textId="77777777" w:rsidR="00413607" w:rsidRDefault="00EA33B8" w:rsidP="007D3037">
      <w:pPr>
        <w:rPr>
          <w:szCs w:val="24"/>
        </w:rPr>
      </w:pPr>
      <w:r w:rsidRPr="00EA33B8">
        <w:rPr>
          <w:szCs w:val="24"/>
        </w:rPr>
        <w:t xml:space="preserve">This course provides an introduction to the profession of nursing. Students will learn the roles basic to nursing practice and opportunities to apply the nursing process in selected clinical experiences. The emphasis is on health promoting activities to meet client needs in a variety of settings including </w:t>
      </w:r>
      <w:r w:rsidR="005C68C0" w:rsidRPr="00EA33B8">
        <w:rPr>
          <w:szCs w:val="24"/>
        </w:rPr>
        <w:t>community-based</w:t>
      </w:r>
      <w:r w:rsidRPr="00EA33B8">
        <w:rPr>
          <w:szCs w:val="24"/>
        </w:rPr>
        <w:t xml:space="preserve"> experiences. P</w:t>
      </w:r>
      <w:r w:rsidR="00413607">
        <w:rPr>
          <w:szCs w:val="24"/>
        </w:rPr>
        <w:t xml:space="preserve">rerequisite: Program Admission; </w:t>
      </w:r>
    </w:p>
    <w:p w14:paraId="06EB8C04" w14:textId="37902CF3" w:rsidR="00381C73" w:rsidRDefault="00413607" w:rsidP="007D3037">
      <w:pPr>
        <w:rPr>
          <w:szCs w:val="24"/>
        </w:rPr>
      </w:pPr>
      <w:r>
        <w:rPr>
          <w:szCs w:val="24"/>
        </w:rPr>
        <w:t>C</w:t>
      </w:r>
      <w:r w:rsidR="00EA33B8" w:rsidRPr="00EA33B8">
        <w:rPr>
          <w:szCs w:val="24"/>
        </w:rPr>
        <w:t>o</w:t>
      </w:r>
      <w:r>
        <w:rPr>
          <w:szCs w:val="24"/>
        </w:rPr>
        <w:t>-</w:t>
      </w:r>
      <w:r w:rsidR="00EA33B8" w:rsidRPr="00EA33B8">
        <w:rPr>
          <w:szCs w:val="24"/>
        </w:rPr>
        <w:t>requisites: NUR 1025. Special fee. (6 hr. clinical lab)</w:t>
      </w:r>
      <w:r w:rsidR="00381C73">
        <w:rPr>
          <w:szCs w:val="24"/>
        </w:rPr>
        <w:t>.</w:t>
      </w:r>
    </w:p>
    <w:p w14:paraId="15672A95" w14:textId="77777777" w:rsidR="00F93266" w:rsidRDefault="00F93266" w:rsidP="007D3037">
      <w:pPr>
        <w:rPr>
          <w:szCs w:val="24"/>
        </w:rPr>
      </w:pPr>
    </w:p>
    <w:p w14:paraId="31D9414A" w14:textId="77777777" w:rsidR="00F93266" w:rsidRDefault="00F93266" w:rsidP="007D3037">
      <w:pPr>
        <w:rPr>
          <w:szCs w:val="24"/>
        </w:rPr>
      </w:pPr>
      <w:r w:rsidRPr="00F93266">
        <w:rPr>
          <w:b/>
          <w:bCs/>
          <w:szCs w:val="24"/>
        </w:rPr>
        <w:t>CO- REQUISITES:</w:t>
      </w:r>
      <w:r w:rsidRPr="00F93266">
        <w:rPr>
          <w:b/>
          <w:bCs/>
          <w:szCs w:val="24"/>
        </w:rPr>
        <w:tab/>
      </w:r>
      <w:r w:rsidRPr="00F93266">
        <w:rPr>
          <w:szCs w:val="24"/>
        </w:rPr>
        <w:t xml:space="preserve">Fundamentals of Nursing, Fundamentals of Nursing Skills Laboratory, Health Assessment, Introduction to Nursing Pharmacology and Math     </w:t>
      </w:r>
    </w:p>
    <w:p w14:paraId="76AA7F55" w14:textId="77777777" w:rsidR="00F93266" w:rsidRDefault="00F93266" w:rsidP="00F93266">
      <w:pPr>
        <w:rPr>
          <w:b/>
          <w:bCs/>
          <w:szCs w:val="24"/>
          <w:u w:val="single"/>
        </w:rPr>
      </w:pPr>
    </w:p>
    <w:p w14:paraId="05E3DCB7" w14:textId="77777777" w:rsidR="00F93266" w:rsidRPr="00F93266" w:rsidRDefault="00F93266" w:rsidP="00F93266">
      <w:pPr>
        <w:rPr>
          <w:szCs w:val="24"/>
        </w:rPr>
      </w:pPr>
      <w:r w:rsidRPr="00F93266">
        <w:rPr>
          <w:b/>
          <w:szCs w:val="24"/>
        </w:rPr>
        <w:t xml:space="preserve">INSTRUCTIONAL APPROACH/STRATEGIES:   </w:t>
      </w:r>
    </w:p>
    <w:p w14:paraId="1196FD46" w14:textId="77777777" w:rsidR="005C68C0" w:rsidRDefault="00F93266" w:rsidP="00F93266">
      <w:pPr>
        <w:rPr>
          <w:szCs w:val="24"/>
        </w:rPr>
      </w:pPr>
      <w:r w:rsidRPr="00F93266">
        <w:rPr>
          <w:szCs w:val="24"/>
        </w:rPr>
        <w:t>Will include, but are not limited to:</w:t>
      </w:r>
      <w:r w:rsidR="005C68C0">
        <w:rPr>
          <w:szCs w:val="24"/>
        </w:rPr>
        <w:t xml:space="preserve"> </w:t>
      </w:r>
    </w:p>
    <w:p w14:paraId="687F2105" w14:textId="77777777" w:rsidR="00F93266" w:rsidRPr="00F93266" w:rsidRDefault="00F93266" w:rsidP="00F93266">
      <w:pPr>
        <w:rPr>
          <w:szCs w:val="24"/>
        </w:rPr>
      </w:pPr>
      <w:r w:rsidRPr="00F93266">
        <w:rPr>
          <w:szCs w:val="24"/>
        </w:rPr>
        <w:t>Clinical supervision and practice; small group discussion; critical thinking and care planning exercises; reading assignments; video</w:t>
      </w:r>
      <w:r>
        <w:rPr>
          <w:szCs w:val="24"/>
        </w:rPr>
        <w:t xml:space="preserve">s; case study presentation; </w:t>
      </w:r>
      <w:r w:rsidRPr="00F93266">
        <w:rPr>
          <w:szCs w:val="24"/>
        </w:rPr>
        <w:t>review questions</w:t>
      </w:r>
      <w:r>
        <w:rPr>
          <w:szCs w:val="24"/>
        </w:rPr>
        <w:t>,</w:t>
      </w:r>
      <w:r w:rsidRPr="00F93266">
        <w:rPr>
          <w:szCs w:val="24"/>
        </w:rPr>
        <w:t xml:space="preserve"> and Human Patient Simulation.</w:t>
      </w:r>
    </w:p>
    <w:p w14:paraId="7022BEAA" w14:textId="77777777" w:rsidR="00F93266" w:rsidRDefault="00F93266" w:rsidP="005B4E84">
      <w:pPr>
        <w:rPr>
          <w:b/>
          <w:szCs w:val="24"/>
          <w:u w:val="single"/>
        </w:rPr>
      </w:pPr>
    </w:p>
    <w:p w14:paraId="7FF977A4" w14:textId="77777777" w:rsidR="004B29E0" w:rsidRDefault="004B29E0" w:rsidP="005B4E84">
      <w:pPr>
        <w:rPr>
          <w:b/>
          <w:szCs w:val="24"/>
          <w:u w:val="single"/>
        </w:rPr>
      </w:pPr>
    </w:p>
    <w:p w14:paraId="206FC065" w14:textId="77777777" w:rsidR="004B29E0" w:rsidRDefault="004B29E0" w:rsidP="005B4E84">
      <w:pPr>
        <w:rPr>
          <w:b/>
          <w:szCs w:val="24"/>
          <w:u w:val="single"/>
        </w:rPr>
      </w:pPr>
    </w:p>
    <w:p w14:paraId="7A34B93B" w14:textId="77777777" w:rsidR="004B29E0" w:rsidRDefault="004B29E0" w:rsidP="005B4E84">
      <w:pPr>
        <w:rPr>
          <w:b/>
          <w:szCs w:val="24"/>
          <w:u w:val="single"/>
        </w:rPr>
      </w:pPr>
    </w:p>
    <w:p w14:paraId="53B304C4" w14:textId="77777777" w:rsidR="004B29E0" w:rsidRDefault="004B29E0" w:rsidP="005B4E84">
      <w:pPr>
        <w:rPr>
          <w:b/>
          <w:szCs w:val="24"/>
          <w:u w:val="single"/>
        </w:rPr>
      </w:pPr>
    </w:p>
    <w:p w14:paraId="15CAC89E" w14:textId="77777777" w:rsidR="004B29E0" w:rsidRDefault="004B29E0" w:rsidP="005B4E84">
      <w:pPr>
        <w:rPr>
          <w:b/>
          <w:szCs w:val="24"/>
          <w:u w:val="single"/>
        </w:rPr>
      </w:pPr>
    </w:p>
    <w:p w14:paraId="1F7F2114" w14:textId="77777777" w:rsidR="004B29E0" w:rsidRDefault="004B29E0" w:rsidP="005B4E84">
      <w:pPr>
        <w:rPr>
          <w:b/>
          <w:szCs w:val="24"/>
          <w:u w:val="single"/>
        </w:rPr>
      </w:pPr>
    </w:p>
    <w:p w14:paraId="6B24C146" w14:textId="77777777" w:rsidR="004B29E0" w:rsidRDefault="004B29E0" w:rsidP="005B4E84">
      <w:pPr>
        <w:rPr>
          <w:b/>
          <w:szCs w:val="24"/>
          <w:u w:val="single"/>
        </w:rPr>
      </w:pPr>
    </w:p>
    <w:p w14:paraId="7C177F6E" w14:textId="77777777" w:rsidR="004B29E0" w:rsidRDefault="004B29E0" w:rsidP="005B4E84">
      <w:pPr>
        <w:rPr>
          <w:b/>
          <w:szCs w:val="24"/>
          <w:u w:val="single"/>
        </w:rPr>
      </w:pPr>
    </w:p>
    <w:p w14:paraId="2C809978" w14:textId="77777777" w:rsidR="004B29E0" w:rsidRPr="00C762E2" w:rsidRDefault="004B29E0" w:rsidP="005B4E84">
      <w:pPr>
        <w:rPr>
          <w:b/>
          <w:szCs w:val="24"/>
          <w:u w:val="single"/>
        </w:rPr>
      </w:pPr>
    </w:p>
    <w:p w14:paraId="5C8C69D5" w14:textId="77777777" w:rsidR="00627B71" w:rsidRPr="00C762E2" w:rsidRDefault="00627B71" w:rsidP="00627B71">
      <w:pPr>
        <w:rPr>
          <w:szCs w:val="24"/>
        </w:rPr>
      </w:pPr>
      <w:r w:rsidRPr="00C762E2">
        <w:rPr>
          <w:b/>
          <w:szCs w:val="24"/>
          <w:u w:val="single"/>
        </w:rPr>
        <w:lastRenderedPageBreak/>
        <w:t>COURSE COMPETENCIES</w:t>
      </w:r>
    </w:p>
    <w:p w14:paraId="11C4F709" w14:textId="77777777" w:rsidR="00E0321B" w:rsidRPr="00C762E2" w:rsidRDefault="00E0321B" w:rsidP="00E0321B">
      <w:pPr>
        <w:shd w:val="pct20" w:color="auto" w:fill="FFFFFF"/>
        <w:ind w:left="2160" w:hanging="2160"/>
        <w:rPr>
          <w:szCs w:val="24"/>
        </w:rPr>
      </w:pPr>
      <w:r w:rsidRPr="00C762E2">
        <w:rPr>
          <w:szCs w:val="24"/>
        </w:rPr>
        <w:t xml:space="preserve">Competency 1: </w:t>
      </w:r>
      <w:r w:rsidRPr="00C762E2">
        <w:rPr>
          <w:szCs w:val="24"/>
        </w:rPr>
        <w:tab/>
        <w:t>The Student will be able to identify the development of contemporary nursing practice by</w:t>
      </w:r>
      <w:r w:rsidR="00E536EC" w:rsidRPr="00C762E2">
        <w:rPr>
          <w:szCs w:val="24"/>
        </w:rPr>
        <w:t>:</w:t>
      </w:r>
      <w:r w:rsidRPr="00C762E2">
        <w:rPr>
          <w:szCs w:val="24"/>
          <w:u w:val="single"/>
        </w:rPr>
        <w:t xml:space="preserve"> </w:t>
      </w:r>
    </w:p>
    <w:p w14:paraId="4C45C1E7" w14:textId="77777777" w:rsidR="00E0321B" w:rsidRPr="00C762E2" w:rsidRDefault="00E0321B" w:rsidP="00E0321B">
      <w:pPr>
        <w:shd w:val="clear" w:color="auto" w:fill="FFFFFF"/>
        <w:ind w:left="2880" w:hanging="720"/>
        <w:rPr>
          <w:szCs w:val="24"/>
        </w:rPr>
      </w:pPr>
      <w:r w:rsidRPr="00C762E2">
        <w:rPr>
          <w:szCs w:val="24"/>
        </w:rPr>
        <w:t>a.</w:t>
      </w:r>
      <w:r w:rsidRPr="00C762E2">
        <w:rPr>
          <w:szCs w:val="24"/>
        </w:rPr>
        <w:tab/>
        <w:t>observing the concepts of health, health care delivery and the settings and resources available in the community</w:t>
      </w:r>
    </w:p>
    <w:p w14:paraId="2B2C8626" w14:textId="77777777" w:rsidR="00E0321B" w:rsidRPr="00C762E2" w:rsidRDefault="00E0321B" w:rsidP="00E0321B">
      <w:pPr>
        <w:numPr>
          <w:ilvl w:val="0"/>
          <w:numId w:val="9"/>
        </w:numPr>
        <w:shd w:val="clear" w:color="auto" w:fill="FFFFFF"/>
        <w:rPr>
          <w:szCs w:val="24"/>
        </w:rPr>
      </w:pPr>
      <w:r w:rsidRPr="00C762E2">
        <w:rPr>
          <w:szCs w:val="24"/>
        </w:rPr>
        <w:t>observing the roles of the registered professional nurse</w:t>
      </w:r>
    </w:p>
    <w:p w14:paraId="6623215D" w14:textId="77777777" w:rsidR="00E0321B" w:rsidRPr="00C762E2" w:rsidRDefault="00E0321B" w:rsidP="00E0321B">
      <w:pPr>
        <w:numPr>
          <w:ilvl w:val="0"/>
          <w:numId w:val="9"/>
        </w:numPr>
        <w:shd w:val="clear" w:color="auto" w:fill="FFFFFF"/>
        <w:rPr>
          <w:szCs w:val="24"/>
        </w:rPr>
      </w:pPr>
      <w:r w:rsidRPr="00C762E2">
        <w:rPr>
          <w:szCs w:val="24"/>
        </w:rPr>
        <w:t>observing roles of the members of the health care team including physician, social worker, case manager, dietitian, physical therapist, respiratory therapist, licensed practical nurse, and unlicensed assistive personnel</w:t>
      </w:r>
    </w:p>
    <w:p w14:paraId="6CC3EA83" w14:textId="77777777" w:rsidR="00C14F4F" w:rsidRDefault="00E0321B" w:rsidP="00E0321B">
      <w:pPr>
        <w:numPr>
          <w:ilvl w:val="0"/>
          <w:numId w:val="9"/>
        </w:numPr>
        <w:shd w:val="clear" w:color="auto" w:fill="FFFFFF"/>
        <w:rPr>
          <w:szCs w:val="24"/>
        </w:rPr>
      </w:pPr>
      <w:r w:rsidRPr="00C762E2">
        <w:rPr>
          <w:szCs w:val="24"/>
        </w:rPr>
        <w:t>observing interactions between the registered professional nurse and other members of the health team</w:t>
      </w:r>
    </w:p>
    <w:p w14:paraId="33089BDA" w14:textId="77777777" w:rsidR="00E0321B" w:rsidRPr="00C762E2" w:rsidRDefault="00E0321B" w:rsidP="00C14F4F">
      <w:pPr>
        <w:shd w:val="clear" w:color="auto" w:fill="FFFFFF"/>
        <w:ind w:left="2880"/>
        <w:rPr>
          <w:szCs w:val="24"/>
        </w:rPr>
      </w:pPr>
      <w:r w:rsidRPr="00C762E2">
        <w:rPr>
          <w:szCs w:val="24"/>
        </w:rPr>
        <w:tab/>
      </w:r>
      <w:r w:rsidRPr="00C762E2">
        <w:rPr>
          <w:szCs w:val="24"/>
        </w:rPr>
        <w:tab/>
      </w:r>
      <w:r w:rsidRPr="00C762E2">
        <w:rPr>
          <w:szCs w:val="24"/>
        </w:rPr>
        <w:tab/>
        <w:t>.</w:t>
      </w:r>
    </w:p>
    <w:p w14:paraId="6C4FC233" w14:textId="77777777" w:rsidR="00E0321B" w:rsidRPr="00C762E2" w:rsidRDefault="00E0321B" w:rsidP="00E0321B">
      <w:pPr>
        <w:shd w:val="pct20" w:color="auto" w:fill="FFFFFF"/>
        <w:ind w:left="2160" w:hanging="2160"/>
        <w:rPr>
          <w:szCs w:val="24"/>
        </w:rPr>
      </w:pPr>
      <w:r w:rsidRPr="00C762E2">
        <w:rPr>
          <w:szCs w:val="24"/>
        </w:rPr>
        <w:t xml:space="preserve">Competency 2: </w:t>
      </w:r>
      <w:r w:rsidRPr="00C762E2">
        <w:rPr>
          <w:szCs w:val="24"/>
        </w:rPr>
        <w:tab/>
        <w:t xml:space="preserve">The Student will apply the nursing process as the framework for meeting the health needs of individuals by: </w:t>
      </w:r>
      <w:r w:rsidRPr="00C762E2">
        <w:rPr>
          <w:szCs w:val="24"/>
          <w:u w:val="single"/>
        </w:rPr>
        <w:t xml:space="preserve">                                                                                           </w:t>
      </w:r>
    </w:p>
    <w:p w14:paraId="4ADA0DB8" w14:textId="77777777" w:rsidR="00E0321B" w:rsidRPr="00C762E2" w:rsidRDefault="00E0321B" w:rsidP="00E0321B">
      <w:pPr>
        <w:shd w:val="pct20" w:color="auto" w:fill="FFFFFF"/>
        <w:rPr>
          <w:szCs w:val="24"/>
        </w:rPr>
      </w:pPr>
      <w:r w:rsidRPr="00C762E2">
        <w:rPr>
          <w:szCs w:val="24"/>
        </w:rPr>
        <w:tab/>
      </w:r>
      <w:r w:rsidRPr="00C762E2">
        <w:rPr>
          <w:szCs w:val="24"/>
        </w:rPr>
        <w:tab/>
      </w:r>
      <w:r w:rsidRPr="00C762E2">
        <w:rPr>
          <w:szCs w:val="24"/>
        </w:rPr>
        <w:tab/>
      </w:r>
      <w:r w:rsidRPr="00C762E2">
        <w:rPr>
          <w:szCs w:val="24"/>
          <w:u w:val="single"/>
        </w:rPr>
        <w:t xml:space="preserve">                                                                                                                      </w:t>
      </w:r>
    </w:p>
    <w:p w14:paraId="2A4D3AF7" w14:textId="77777777" w:rsidR="00E0321B" w:rsidRPr="00C762E2" w:rsidRDefault="00E0321B" w:rsidP="00E0321B">
      <w:pPr>
        <w:numPr>
          <w:ilvl w:val="0"/>
          <w:numId w:val="10"/>
        </w:numPr>
        <w:shd w:val="clear" w:color="auto" w:fill="FFFFFF"/>
        <w:rPr>
          <w:szCs w:val="24"/>
        </w:rPr>
      </w:pPr>
      <w:r w:rsidRPr="00C762E2">
        <w:rPr>
          <w:szCs w:val="24"/>
        </w:rPr>
        <w:t>using the phases of the nursing process</w:t>
      </w:r>
    </w:p>
    <w:p w14:paraId="6FDBD784" w14:textId="77777777" w:rsidR="00E0321B" w:rsidRPr="00C762E2" w:rsidRDefault="00E0321B" w:rsidP="00E0321B">
      <w:pPr>
        <w:numPr>
          <w:ilvl w:val="0"/>
          <w:numId w:val="10"/>
        </w:numPr>
        <w:shd w:val="clear" w:color="auto" w:fill="FFFFFF"/>
        <w:rPr>
          <w:szCs w:val="24"/>
        </w:rPr>
      </w:pPr>
      <w:r w:rsidRPr="00C762E2">
        <w:rPr>
          <w:szCs w:val="24"/>
        </w:rPr>
        <w:t>collecting a comprehensive and accurate data base on which a diagnosis, plan, and interventions are based</w:t>
      </w:r>
    </w:p>
    <w:p w14:paraId="5FE7CF39" w14:textId="77777777" w:rsidR="00E0321B" w:rsidRPr="00C762E2" w:rsidRDefault="00E0321B" w:rsidP="00E0321B">
      <w:pPr>
        <w:numPr>
          <w:ilvl w:val="0"/>
          <w:numId w:val="10"/>
        </w:numPr>
        <w:shd w:val="clear" w:color="auto" w:fill="FFFFFF"/>
        <w:rPr>
          <w:szCs w:val="24"/>
        </w:rPr>
      </w:pPr>
      <w:r w:rsidRPr="00C762E2">
        <w:rPr>
          <w:szCs w:val="24"/>
        </w:rPr>
        <w:t>recognizing the importance of establishing priorities before planning interventions</w:t>
      </w:r>
    </w:p>
    <w:p w14:paraId="5B05A9AD" w14:textId="77777777" w:rsidR="00E0321B" w:rsidRPr="00C762E2" w:rsidRDefault="00E0321B" w:rsidP="00E0321B">
      <w:pPr>
        <w:numPr>
          <w:ilvl w:val="0"/>
          <w:numId w:val="10"/>
        </w:numPr>
        <w:shd w:val="clear" w:color="auto" w:fill="FFFFFF"/>
        <w:rPr>
          <w:szCs w:val="24"/>
        </w:rPr>
      </w:pPr>
      <w:r w:rsidRPr="00C762E2">
        <w:rPr>
          <w:szCs w:val="24"/>
        </w:rPr>
        <w:t>using the nursing process in discussing a patient care scenario</w:t>
      </w:r>
    </w:p>
    <w:p w14:paraId="034B483D" w14:textId="77777777" w:rsidR="00E0321B" w:rsidRPr="00C762E2" w:rsidRDefault="00E0321B" w:rsidP="00E0321B">
      <w:pPr>
        <w:numPr>
          <w:ilvl w:val="0"/>
          <w:numId w:val="10"/>
        </w:numPr>
        <w:shd w:val="clear" w:color="auto" w:fill="FFFFFF"/>
        <w:rPr>
          <w:szCs w:val="24"/>
        </w:rPr>
      </w:pPr>
      <w:r w:rsidRPr="00C762E2">
        <w:rPr>
          <w:szCs w:val="24"/>
        </w:rPr>
        <w:t>recognizing the importance of personalizing the nursing care plan to meet individual client needs</w:t>
      </w:r>
    </w:p>
    <w:p w14:paraId="7A1EFF55" w14:textId="77777777" w:rsidR="00E0321B" w:rsidRPr="00C762E2" w:rsidRDefault="00E0321B" w:rsidP="00E0321B">
      <w:pPr>
        <w:shd w:val="pct20" w:color="auto" w:fill="FFFFFF"/>
        <w:ind w:left="2160" w:hanging="2160"/>
        <w:rPr>
          <w:szCs w:val="24"/>
        </w:rPr>
      </w:pPr>
      <w:r w:rsidRPr="00C762E2">
        <w:rPr>
          <w:szCs w:val="24"/>
        </w:rPr>
        <w:t xml:space="preserve">Competency 3: </w:t>
      </w:r>
      <w:r w:rsidRPr="00C762E2">
        <w:rPr>
          <w:szCs w:val="24"/>
        </w:rPr>
        <w:tab/>
        <w:t>The Student will identify the diverse roles of the nurse required in the management of client care by:</w:t>
      </w:r>
      <w:r w:rsidRPr="00C762E2">
        <w:rPr>
          <w:szCs w:val="24"/>
          <w:u w:val="single"/>
        </w:rPr>
        <w:t xml:space="preserve">                                                                                      </w:t>
      </w:r>
    </w:p>
    <w:p w14:paraId="12366269" w14:textId="77777777" w:rsidR="00E0321B" w:rsidRPr="00C762E2" w:rsidRDefault="00E0321B" w:rsidP="00E0321B">
      <w:pPr>
        <w:shd w:val="pct20" w:color="auto" w:fill="FFFFFF"/>
        <w:rPr>
          <w:szCs w:val="24"/>
        </w:rPr>
      </w:pPr>
      <w:r w:rsidRPr="00C762E2">
        <w:rPr>
          <w:szCs w:val="24"/>
        </w:rPr>
        <w:tab/>
      </w:r>
      <w:r w:rsidRPr="00C762E2">
        <w:rPr>
          <w:szCs w:val="24"/>
        </w:rPr>
        <w:tab/>
      </w:r>
      <w:r w:rsidRPr="00C762E2">
        <w:rPr>
          <w:szCs w:val="24"/>
        </w:rPr>
        <w:tab/>
      </w:r>
      <w:r w:rsidRPr="00C762E2">
        <w:rPr>
          <w:szCs w:val="24"/>
          <w:u w:val="single"/>
        </w:rPr>
        <w:t xml:space="preserve">                                                                                                                      </w:t>
      </w:r>
    </w:p>
    <w:p w14:paraId="4B6A0A5F" w14:textId="77777777" w:rsidR="00E0321B" w:rsidRPr="00C762E2" w:rsidRDefault="00E0321B" w:rsidP="00E0321B">
      <w:pPr>
        <w:shd w:val="clear" w:color="auto" w:fill="FFFFFF"/>
        <w:ind w:left="2880" w:hanging="720"/>
        <w:rPr>
          <w:szCs w:val="24"/>
        </w:rPr>
      </w:pPr>
      <w:r w:rsidRPr="00C762E2">
        <w:rPr>
          <w:szCs w:val="24"/>
        </w:rPr>
        <w:t>a.</w:t>
      </w:r>
      <w:r w:rsidRPr="00C762E2">
        <w:rPr>
          <w:szCs w:val="24"/>
        </w:rPr>
        <w:tab/>
        <w:t xml:space="preserve">discussing the role of the nurse as educator, advocate, </w:t>
      </w:r>
      <w:r w:rsidR="005C68C0" w:rsidRPr="00C762E2">
        <w:rPr>
          <w:szCs w:val="24"/>
        </w:rPr>
        <w:t>collaborator, and</w:t>
      </w:r>
      <w:r w:rsidRPr="00C762E2">
        <w:rPr>
          <w:szCs w:val="24"/>
        </w:rPr>
        <w:t xml:space="preserve"> manager of client care</w:t>
      </w:r>
    </w:p>
    <w:p w14:paraId="3E1CA924" w14:textId="77777777" w:rsidR="00E0321B" w:rsidRPr="00C762E2" w:rsidRDefault="00E0321B" w:rsidP="00E0321B">
      <w:pPr>
        <w:shd w:val="clear" w:color="auto" w:fill="FFFFFF"/>
        <w:ind w:left="2880" w:hanging="720"/>
        <w:rPr>
          <w:szCs w:val="24"/>
        </w:rPr>
      </w:pPr>
      <w:r w:rsidRPr="00C762E2">
        <w:rPr>
          <w:szCs w:val="24"/>
        </w:rPr>
        <w:t>b.</w:t>
      </w:r>
      <w:r w:rsidRPr="00C762E2">
        <w:rPr>
          <w:szCs w:val="24"/>
        </w:rPr>
        <w:tab/>
        <w:t>explaining the independent, dependent, and collaborative functions of nurses</w:t>
      </w:r>
      <w:r w:rsidRPr="00C762E2">
        <w:rPr>
          <w:szCs w:val="24"/>
        </w:rPr>
        <w:tab/>
      </w:r>
      <w:r w:rsidRPr="00C762E2">
        <w:rPr>
          <w:szCs w:val="24"/>
        </w:rPr>
        <w:tab/>
      </w:r>
      <w:r w:rsidRPr="00C762E2">
        <w:rPr>
          <w:szCs w:val="24"/>
        </w:rPr>
        <w:tab/>
      </w:r>
    </w:p>
    <w:p w14:paraId="6C91A09E" w14:textId="77777777" w:rsidR="00E0321B" w:rsidRPr="00C762E2" w:rsidRDefault="00E0321B" w:rsidP="00E0321B">
      <w:pPr>
        <w:shd w:val="clear" w:color="auto" w:fill="FFFFFF"/>
        <w:rPr>
          <w:szCs w:val="24"/>
        </w:rPr>
      </w:pPr>
    </w:p>
    <w:p w14:paraId="29CBC5BC" w14:textId="77777777" w:rsidR="00E0321B" w:rsidRPr="00C762E2" w:rsidRDefault="00E0321B" w:rsidP="00E0321B">
      <w:pPr>
        <w:shd w:val="pct20" w:color="auto" w:fill="FFFFFF"/>
        <w:ind w:left="2160" w:hanging="2160"/>
        <w:rPr>
          <w:szCs w:val="24"/>
        </w:rPr>
      </w:pPr>
      <w:r w:rsidRPr="00C762E2">
        <w:rPr>
          <w:szCs w:val="24"/>
        </w:rPr>
        <w:t xml:space="preserve">Competency 4: </w:t>
      </w:r>
      <w:r w:rsidRPr="00C762E2">
        <w:rPr>
          <w:szCs w:val="24"/>
        </w:rPr>
        <w:tab/>
        <w:t>The Student will discuss values clarification from the perspective of nursing practice in a multicultural, pluralistic society by:</w:t>
      </w:r>
      <w:r w:rsidRPr="00C762E2">
        <w:rPr>
          <w:szCs w:val="24"/>
          <w:u w:val="single"/>
        </w:rPr>
        <w:t xml:space="preserve">                                                                                           </w:t>
      </w:r>
    </w:p>
    <w:p w14:paraId="096D8C5A" w14:textId="77777777" w:rsidR="00E0321B" w:rsidRPr="00C762E2" w:rsidRDefault="00E0321B" w:rsidP="00E0321B">
      <w:pPr>
        <w:shd w:val="pct20" w:color="auto" w:fill="FFFFFF"/>
        <w:rPr>
          <w:szCs w:val="24"/>
        </w:rPr>
      </w:pPr>
      <w:r w:rsidRPr="00C762E2">
        <w:rPr>
          <w:szCs w:val="24"/>
        </w:rPr>
        <w:tab/>
      </w:r>
      <w:r w:rsidRPr="00C762E2">
        <w:rPr>
          <w:szCs w:val="24"/>
        </w:rPr>
        <w:tab/>
      </w:r>
      <w:r w:rsidRPr="00C762E2">
        <w:rPr>
          <w:szCs w:val="24"/>
        </w:rPr>
        <w:tab/>
      </w:r>
      <w:r w:rsidRPr="00C762E2">
        <w:rPr>
          <w:szCs w:val="24"/>
          <w:u w:val="single"/>
        </w:rPr>
        <w:t xml:space="preserve">                                                                                                                      </w:t>
      </w:r>
    </w:p>
    <w:p w14:paraId="4AADFE02" w14:textId="77777777" w:rsidR="00E0321B" w:rsidRPr="00C762E2" w:rsidRDefault="00E0321B" w:rsidP="00E0321B">
      <w:pPr>
        <w:numPr>
          <w:ilvl w:val="0"/>
          <w:numId w:val="11"/>
        </w:numPr>
        <w:shd w:val="clear" w:color="auto" w:fill="FFFFFF"/>
        <w:rPr>
          <w:szCs w:val="24"/>
        </w:rPr>
      </w:pPr>
      <w:r w:rsidRPr="00C762E2">
        <w:rPr>
          <w:szCs w:val="24"/>
        </w:rPr>
        <w:t>applying the concept of holistic being</w:t>
      </w:r>
    </w:p>
    <w:p w14:paraId="0FF67E1A" w14:textId="77777777" w:rsidR="00E0321B" w:rsidRPr="00C762E2" w:rsidRDefault="00E0321B" w:rsidP="00E0321B">
      <w:pPr>
        <w:numPr>
          <w:ilvl w:val="0"/>
          <w:numId w:val="11"/>
        </w:numPr>
        <w:shd w:val="clear" w:color="auto" w:fill="FFFFFF"/>
        <w:rPr>
          <w:szCs w:val="24"/>
        </w:rPr>
      </w:pPr>
      <w:r w:rsidRPr="00C762E2">
        <w:rPr>
          <w:szCs w:val="24"/>
        </w:rPr>
        <w:t>identifying the interrelated physiological, psychologic, sociocultural, spiritual and environmental dimensions of the client</w:t>
      </w:r>
    </w:p>
    <w:p w14:paraId="7E506A15" w14:textId="77777777" w:rsidR="00E0321B" w:rsidRPr="00C762E2" w:rsidRDefault="00E0321B" w:rsidP="00E0321B">
      <w:pPr>
        <w:numPr>
          <w:ilvl w:val="0"/>
          <w:numId w:val="11"/>
        </w:numPr>
        <w:shd w:val="clear" w:color="auto" w:fill="FFFFFF"/>
        <w:rPr>
          <w:szCs w:val="24"/>
        </w:rPr>
      </w:pPr>
      <w:r w:rsidRPr="00C762E2">
        <w:rPr>
          <w:szCs w:val="24"/>
        </w:rPr>
        <w:t>applying the concept of delivering culturally competent care</w:t>
      </w:r>
    </w:p>
    <w:p w14:paraId="6E02A222" w14:textId="77777777" w:rsidR="00E0321B" w:rsidRPr="00C762E2" w:rsidRDefault="00E0321B" w:rsidP="00E0321B">
      <w:pPr>
        <w:numPr>
          <w:ilvl w:val="0"/>
          <w:numId w:val="11"/>
        </w:numPr>
        <w:shd w:val="clear" w:color="auto" w:fill="FFFFFF"/>
        <w:rPr>
          <w:szCs w:val="24"/>
        </w:rPr>
      </w:pPr>
      <w:r w:rsidRPr="00C762E2">
        <w:rPr>
          <w:szCs w:val="24"/>
        </w:rPr>
        <w:t>identifying cultural diversity in a health care setting</w:t>
      </w:r>
    </w:p>
    <w:p w14:paraId="7612F1F4" w14:textId="77777777" w:rsidR="00E0321B" w:rsidRPr="00C762E2" w:rsidRDefault="00E0321B" w:rsidP="00E0321B">
      <w:pPr>
        <w:shd w:val="clear" w:color="auto" w:fill="FFFFFF"/>
        <w:rPr>
          <w:szCs w:val="24"/>
        </w:rPr>
      </w:pPr>
      <w:r w:rsidRPr="00C762E2">
        <w:rPr>
          <w:szCs w:val="24"/>
        </w:rPr>
        <w:tab/>
      </w:r>
      <w:r w:rsidRPr="00C762E2">
        <w:rPr>
          <w:szCs w:val="24"/>
        </w:rPr>
        <w:tab/>
      </w:r>
      <w:r w:rsidRPr="00C762E2">
        <w:rPr>
          <w:szCs w:val="24"/>
        </w:rPr>
        <w:tab/>
      </w:r>
      <w:r w:rsidRPr="00C762E2">
        <w:rPr>
          <w:szCs w:val="24"/>
        </w:rPr>
        <w:tab/>
      </w:r>
      <w:r w:rsidRPr="00C762E2">
        <w:rPr>
          <w:szCs w:val="24"/>
        </w:rPr>
        <w:tab/>
      </w:r>
      <w:r w:rsidRPr="00C762E2">
        <w:rPr>
          <w:szCs w:val="24"/>
        </w:rPr>
        <w:tab/>
      </w:r>
      <w:r w:rsidRPr="00C762E2">
        <w:rPr>
          <w:szCs w:val="24"/>
        </w:rPr>
        <w:tab/>
      </w:r>
    </w:p>
    <w:p w14:paraId="4FD9045E" w14:textId="77777777" w:rsidR="00E0321B" w:rsidRPr="00C762E2" w:rsidRDefault="00E0321B" w:rsidP="00E0321B">
      <w:pPr>
        <w:shd w:val="pct20" w:color="auto" w:fill="FFFFFF"/>
        <w:ind w:left="2160" w:hanging="2160"/>
        <w:rPr>
          <w:szCs w:val="24"/>
        </w:rPr>
      </w:pPr>
      <w:r w:rsidRPr="00C762E2">
        <w:rPr>
          <w:szCs w:val="24"/>
        </w:rPr>
        <w:t xml:space="preserve">Competency 5: </w:t>
      </w:r>
      <w:r w:rsidRPr="00C762E2">
        <w:rPr>
          <w:szCs w:val="24"/>
        </w:rPr>
        <w:tab/>
        <w:t xml:space="preserve">The Student will apply the critical thinking process in nursing practice by:                                                                                    </w:t>
      </w:r>
      <w:r w:rsidRPr="00C762E2">
        <w:rPr>
          <w:szCs w:val="24"/>
        </w:rPr>
        <w:tab/>
      </w:r>
      <w:r w:rsidRPr="00C762E2">
        <w:rPr>
          <w:szCs w:val="24"/>
        </w:rPr>
        <w:tab/>
      </w:r>
      <w:r w:rsidRPr="00C762E2">
        <w:rPr>
          <w:szCs w:val="24"/>
        </w:rPr>
        <w:tab/>
      </w:r>
      <w:r w:rsidRPr="00C762E2">
        <w:rPr>
          <w:szCs w:val="24"/>
          <w:u w:val="single"/>
        </w:rPr>
        <w:t xml:space="preserve">                                                                                                                      </w:t>
      </w:r>
    </w:p>
    <w:p w14:paraId="5389652F" w14:textId="77777777" w:rsidR="00E0321B" w:rsidRPr="00C762E2" w:rsidRDefault="00E0321B" w:rsidP="00E0321B">
      <w:pPr>
        <w:numPr>
          <w:ilvl w:val="0"/>
          <w:numId w:val="12"/>
        </w:numPr>
        <w:shd w:val="clear" w:color="auto" w:fill="FFFFFF"/>
        <w:rPr>
          <w:szCs w:val="24"/>
        </w:rPr>
      </w:pPr>
      <w:r w:rsidRPr="00C762E2">
        <w:rPr>
          <w:szCs w:val="24"/>
        </w:rPr>
        <w:t>using the components of the critical thinking model</w:t>
      </w:r>
    </w:p>
    <w:p w14:paraId="58FBB083" w14:textId="77777777" w:rsidR="00E0321B" w:rsidRPr="00C762E2" w:rsidRDefault="00E0321B" w:rsidP="00E536EC">
      <w:pPr>
        <w:numPr>
          <w:ilvl w:val="0"/>
          <w:numId w:val="12"/>
        </w:numPr>
        <w:shd w:val="clear" w:color="auto" w:fill="FFFFFF"/>
        <w:rPr>
          <w:szCs w:val="24"/>
        </w:rPr>
      </w:pPr>
      <w:r w:rsidRPr="00C762E2">
        <w:rPr>
          <w:szCs w:val="24"/>
        </w:rPr>
        <w:t>comparing the relationship between critical thinking and the nursing process</w:t>
      </w:r>
      <w:r w:rsidR="00E536EC" w:rsidRPr="00C762E2">
        <w:rPr>
          <w:szCs w:val="24"/>
        </w:rPr>
        <w:t>.</w:t>
      </w:r>
      <w:r w:rsidRPr="00C762E2">
        <w:rPr>
          <w:szCs w:val="24"/>
        </w:rPr>
        <w:tab/>
      </w:r>
      <w:r w:rsidRPr="00C762E2">
        <w:rPr>
          <w:szCs w:val="24"/>
        </w:rPr>
        <w:tab/>
        <w:t>.</w:t>
      </w:r>
    </w:p>
    <w:p w14:paraId="4AAF75C5" w14:textId="77777777" w:rsidR="00E0321B" w:rsidRPr="00C762E2" w:rsidRDefault="00E0321B" w:rsidP="00E0321B">
      <w:pPr>
        <w:shd w:val="pct20" w:color="auto" w:fill="auto"/>
        <w:ind w:left="2160" w:hanging="2160"/>
        <w:rPr>
          <w:szCs w:val="24"/>
        </w:rPr>
      </w:pPr>
      <w:r w:rsidRPr="00C762E2">
        <w:rPr>
          <w:szCs w:val="24"/>
        </w:rPr>
        <w:lastRenderedPageBreak/>
        <w:t>Competency 6</w:t>
      </w:r>
      <w:r w:rsidRPr="00C762E2">
        <w:rPr>
          <w:szCs w:val="24"/>
        </w:rPr>
        <w:tab/>
        <w:t>The student will apply principles of therapeutic communication and the teaching learning process by:</w:t>
      </w:r>
    </w:p>
    <w:p w14:paraId="4845DAC9" w14:textId="77777777" w:rsidR="00E0321B" w:rsidRPr="00C762E2" w:rsidRDefault="00E0321B" w:rsidP="00E0321B">
      <w:pPr>
        <w:shd w:val="pct20" w:color="auto" w:fill="auto"/>
        <w:ind w:left="2160" w:hanging="2160"/>
        <w:rPr>
          <w:szCs w:val="24"/>
        </w:rPr>
      </w:pPr>
    </w:p>
    <w:p w14:paraId="3AE73127" w14:textId="77777777" w:rsidR="00E0321B" w:rsidRPr="00C762E2" w:rsidRDefault="00E0321B" w:rsidP="00E0321B">
      <w:pPr>
        <w:numPr>
          <w:ilvl w:val="0"/>
          <w:numId w:val="24"/>
        </w:numPr>
        <w:rPr>
          <w:szCs w:val="24"/>
        </w:rPr>
      </w:pPr>
      <w:r w:rsidRPr="00C762E2">
        <w:rPr>
          <w:szCs w:val="24"/>
        </w:rPr>
        <w:t>identifying a target group within the community</w:t>
      </w:r>
    </w:p>
    <w:p w14:paraId="525580BB" w14:textId="77777777" w:rsidR="00E0321B" w:rsidRPr="00C762E2" w:rsidRDefault="00E0321B" w:rsidP="00E0321B">
      <w:pPr>
        <w:numPr>
          <w:ilvl w:val="0"/>
          <w:numId w:val="24"/>
        </w:numPr>
        <w:rPr>
          <w:szCs w:val="24"/>
        </w:rPr>
      </w:pPr>
      <w:r w:rsidRPr="00C762E2">
        <w:rPr>
          <w:szCs w:val="24"/>
        </w:rPr>
        <w:t>planning and delivering a teaching/learning presentation to a group in the community</w:t>
      </w:r>
    </w:p>
    <w:p w14:paraId="35385E6D" w14:textId="77777777" w:rsidR="00E0321B" w:rsidRPr="00C762E2" w:rsidRDefault="00E0321B" w:rsidP="00E0321B">
      <w:pPr>
        <w:numPr>
          <w:ilvl w:val="0"/>
          <w:numId w:val="24"/>
        </w:numPr>
        <w:rPr>
          <w:szCs w:val="24"/>
        </w:rPr>
      </w:pPr>
      <w:r w:rsidRPr="00C762E2">
        <w:rPr>
          <w:szCs w:val="24"/>
        </w:rPr>
        <w:t>practicing therapeutic communication techniques</w:t>
      </w:r>
    </w:p>
    <w:p w14:paraId="4E8B42EE" w14:textId="77777777" w:rsidR="00E0321B" w:rsidRPr="00C762E2" w:rsidRDefault="00E0321B" w:rsidP="00E0321B">
      <w:pPr>
        <w:ind w:left="2160" w:hanging="2160"/>
        <w:rPr>
          <w:szCs w:val="24"/>
        </w:rPr>
      </w:pPr>
    </w:p>
    <w:p w14:paraId="4F937B4D" w14:textId="77777777" w:rsidR="00E0321B" w:rsidRPr="00C762E2" w:rsidRDefault="00E0321B" w:rsidP="00E0321B">
      <w:pPr>
        <w:shd w:val="pct20" w:color="auto" w:fill="auto"/>
        <w:ind w:left="2160" w:hanging="2160"/>
        <w:rPr>
          <w:szCs w:val="24"/>
        </w:rPr>
      </w:pPr>
      <w:r w:rsidRPr="00C762E2">
        <w:rPr>
          <w:szCs w:val="24"/>
        </w:rPr>
        <w:t>Competency 7</w:t>
      </w:r>
      <w:r w:rsidRPr="00C762E2">
        <w:rPr>
          <w:szCs w:val="24"/>
        </w:rPr>
        <w:tab/>
        <w:t>The student will apply the concept of basic human needs in planning nursing care in a medical/surgical or rehabilitation setting by:</w:t>
      </w:r>
    </w:p>
    <w:p w14:paraId="67EE26D1" w14:textId="77777777" w:rsidR="00E0321B" w:rsidRPr="00C762E2" w:rsidRDefault="00E0321B" w:rsidP="00E0321B">
      <w:pPr>
        <w:shd w:val="pct20" w:color="auto" w:fill="auto"/>
        <w:ind w:left="2160" w:hanging="2160"/>
        <w:rPr>
          <w:szCs w:val="24"/>
        </w:rPr>
      </w:pPr>
      <w:r w:rsidRPr="00C762E2">
        <w:rPr>
          <w:szCs w:val="24"/>
        </w:rPr>
        <w:tab/>
      </w:r>
    </w:p>
    <w:p w14:paraId="365404B5" w14:textId="77777777" w:rsidR="00E0321B" w:rsidRPr="00C762E2" w:rsidRDefault="00E0321B" w:rsidP="00E0321B">
      <w:pPr>
        <w:numPr>
          <w:ilvl w:val="0"/>
          <w:numId w:val="13"/>
        </w:numPr>
        <w:rPr>
          <w:szCs w:val="24"/>
        </w:rPr>
      </w:pPr>
      <w:r w:rsidRPr="00C762E2">
        <w:rPr>
          <w:szCs w:val="24"/>
        </w:rPr>
        <w:t>using methods that increase a client’s safety</w:t>
      </w:r>
    </w:p>
    <w:p w14:paraId="504552FE" w14:textId="77777777" w:rsidR="00E0321B" w:rsidRPr="00C762E2" w:rsidRDefault="00E0321B" w:rsidP="00E0321B">
      <w:pPr>
        <w:numPr>
          <w:ilvl w:val="0"/>
          <w:numId w:val="13"/>
        </w:numPr>
        <w:rPr>
          <w:szCs w:val="24"/>
        </w:rPr>
      </w:pPr>
      <w:r w:rsidRPr="00C762E2">
        <w:rPr>
          <w:szCs w:val="24"/>
        </w:rPr>
        <w:t>using methods that prevent deterioration in skin integrity</w:t>
      </w:r>
    </w:p>
    <w:p w14:paraId="0E8DBFCE" w14:textId="77777777" w:rsidR="00E0321B" w:rsidRPr="00C762E2" w:rsidRDefault="00E0321B" w:rsidP="00E0321B">
      <w:pPr>
        <w:numPr>
          <w:ilvl w:val="0"/>
          <w:numId w:val="13"/>
        </w:numPr>
        <w:rPr>
          <w:szCs w:val="24"/>
        </w:rPr>
      </w:pPr>
      <w:r w:rsidRPr="00C762E2">
        <w:rPr>
          <w:szCs w:val="24"/>
        </w:rPr>
        <w:t>demonstrating correct body mechanics in delivering patient care</w:t>
      </w:r>
    </w:p>
    <w:p w14:paraId="6F03FA08" w14:textId="77777777" w:rsidR="00E0321B" w:rsidRPr="00C762E2" w:rsidRDefault="00E0321B" w:rsidP="00E0321B">
      <w:pPr>
        <w:numPr>
          <w:ilvl w:val="0"/>
          <w:numId w:val="13"/>
        </w:numPr>
        <w:rPr>
          <w:szCs w:val="24"/>
        </w:rPr>
      </w:pPr>
      <w:r w:rsidRPr="00C762E2">
        <w:rPr>
          <w:szCs w:val="24"/>
        </w:rPr>
        <w:t>using methods that promote oxygenation</w:t>
      </w:r>
    </w:p>
    <w:p w14:paraId="069BE797" w14:textId="77777777" w:rsidR="00E0321B" w:rsidRPr="00C762E2" w:rsidRDefault="00E0321B" w:rsidP="00E0321B">
      <w:pPr>
        <w:numPr>
          <w:ilvl w:val="0"/>
          <w:numId w:val="13"/>
        </w:numPr>
        <w:rPr>
          <w:szCs w:val="24"/>
        </w:rPr>
      </w:pPr>
      <w:r w:rsidRPr="00C762E2">
        <w:rPr>
          <w:szCs w:val="24"/>
        </w:rPr>
        <w:t>using methods that enhance elimination</w:t>
      </w:r>
    </w:p>
    <w:p w14:paraId="261047E0" w14:textId="77777777" w:rsidR="00E0321B" w:rsidRPr="00C762E2" w:rsidRDefault="00E0321B" w:rsidP="00E0321B">
      <w:pPr>
        <w:numPr>
          <w:ilvl w:val="0"/>
          <w:numId w:val="13"/>
        </w:numPr>
        <w:rPr>
          <w:szCs w:val="24"/>
        </w:rPr>
      </w:pPr>
      <w:r w:rsidRPr="00C762E2">
        <w:rPr>
          <w:szCs w:val="24"/>
        </w:rPr>
        <w:t>using methods that promote nutrition</w:t>
      </w:r>
    </w:p>
    <w:p w14:paraId="59A222CE" w14:textId="77777777" w:rsidR="00E0321B" w:rsidRPr="00C762E2" w:rsidRDefault="00E0321B" w:rsidP="00E0321B">
      <w:pPr>
        <w:numPr>
          <w:ilvl w:val="0"/>
          <w:numId w:val="13"/>
        </w:numPr>
        <w:rPr>
          <w:szCs w:val="24"/>
        </w:rPr>
      </w:pPr>
      <w:r w:rsidRPr="00C762E2">
        <w:rPr>
          <w:szCs w:val="24"/>
        </w:rPr>
        <w:t>using methods that decrease hazards of immobility</w:t>
      </w:r>
    </w:p>
    <w:p w14:paraId="3C1E2F26" w14:textId="77777777" w:rsidR="00E0321B" w:rsidRPr="00C762E2" w:rsidRDefault="00E0321B" w:rsidP="00E0321B">
      <w:pPr>
        <w:numPr>
          <w:ilvl w:val="0"/>
          <w:numId w:val="13"/>
        </w:numPr>
        <w:rPr>
          <w:szCs w:val="24"/>
        </w:rPr>
      </w:pPr>
      <w:r w:rsidRPr="00C762E2">
        <w:rPr>
          <w:szCs w:val="24"/>
        </w:rPr>
        <w:t>using methods to promote comfort and decrease pain</w:t>
      </w:r>
    </w:p>
    <w:p w14:paraId="6D039760" w14:textId="77777777" w:rsidR="00E0321B" w:rsidRPr="00C762E2" w:rsidRDefault="00E0321B" w:rsidP="00E0321B">
      <w:pPr>
        <w:rPr>
          <w:szCs w:val="24"/>
        </w:rPr>
      </w:pPr>
    </w:p>
    <w:p w14:paraId="3DD31E29" w14:textId="77777777" w:rsidR="00E0321B" w:rsidRPr="00C762E2" w:rsidRDefault="00E0321B" w:rsidP="00E0321B">
      <w:pPr>
        <w:shd w:val="pct20" w:color="auto" w:fill="auto"/>
        <w:rPr>
          <w:szCs w:val="24"/>
        </w:rPr>
      </w:pPr>
      <w:r w:rsidRPr="00C762E2">
        <w:rPr>
          <w:szCs w:val="24"/>
        </w:rPr>
        <w:t>Competency 8</w:t>
      </w:r>
      <w:r w:rsidRPr="00C762E2">
        <w:rPr>
          <w:szCs w:val="24"/>
        </w:rPr>
        <w:tab/>
      </w:r>
      <w:r w:rsidRPr="00C762E2">
        <w:rPr>
          <w:szCs w:val="24"/>
        </w:rPr>
        <w:tab/>
        <w:t>The student will apply principles of growth and development by:</w:t>
      </w:r>
    </w:p>
    <w:p w14:paraId="6738CE1A" w14:textId="77777777" w:rsidR="00E0321B" w:rsidRPr="00C762E2" w:rsidRDefault="00E0321B" w:rsidP="00E0321B">
      <w:pPr>
        <w:shd w:val="pct20" w:color="auto" w:fill="auto"/>
        <w:rPr>
          <w:szCs w:val="24"/>
        </w:rPr>
      </w:pPr>
    </w:p>
    <w:p w14:paraId="0947B907" w14:textId="77777777" w:rsidR="00E0321B" w:rsidRPr="00C762E2" w:rsidRDefault="00E0321B" w:rsidP="00E0321B">
      <w:pPr>
        <w:numPr>
          <w:ilvl w:val="0"/>
          <w:numId w:val="14"/>
        </w:numPr>
        <w:rPr>
          <w:szCs w:val="24"/>
        </w:rPr>
      </w:pPr>
      <w:r w:rsidRPr="00C762E2">
        <w:rPr>
          <w:szCs w:val="24"/>
        </w:rPr>
        <w:t>planning for needs of clients at different stages in the life cycle</w:t>
      </w:r>
    </w:p>
    <w:p w14:paraId="1F920581" w14:textId="77777777" w:rsidR="00E0321B" w:rsidRPr="00C762E2" w:rsidRDefault="00E0321B" w:rsidP="00E0321B">
      <w:pPr>
        <w:numPr>
          <w:ilvl w:val="0"/>
          <w:numId w:val="14"/>
        </w:numPr>
        <w:rPr>
          <w:szCs w:val="24"/>
        </w:rPr>
      </w:pPr>
      <w:r w:rsidRPr="00C762E2">
        <w:rPr>
          <w:szCs w:val="24"/>
        </w:rPr>
        <w:t>observing special needs of the aging population in a geriatric setting including nursing homes and senior citizen centers in the community</w:t>
      </w:r>
    </w:p>
    <w:p w14:paraId="3FE9F609" w14:textId="77777777" w:rsidR="00E0321B" w:rsidRPr="00C762E2" w:rsidRDefault="00E0321B" w:rsidP="00E0321B">
      <w:pPr>
        <w:numPr>
          <w:ilvl w:val="0"/>
          <w:numId w:val="14"/>
        </w:numPr>
        <w:rPr>
          <w:szCs w:val="24"/>
        </w:rPr>
      </w:pPr>
      <w:r w:rsidRPr="00C762E2">
        <w:rPr>
          <w:szCs w:val="24"/>
        </w:rPr>
        <w:t>applying concepts of death and dying in delivering hospice care and end of life care</w:t>
      </w:r>
    </w:p>
    <w:p w14:paraId="0D909EC0" w14:textId="77777777" w:rsidR="00E0321B" w:rsidRPr="00C762E2" w:rsidRDefault="00E0321B" w:rsidP="00E0321B">
      <w:pPr>
        <w:rPr>
          <w:szCs w:val="24"/>
        </w:rPr>
      </w:pPr>
    </w:p>
    <w:p w14:paraId="0026D950" w14:textId="77777777" w:rsidR="00E0321B" w:rsidRPr="00C762E2" w:rsidRDefault="00E0321B" w:rsidP="00E0321B">
      <w:pPr>
        <w:shd w:val="pct20" w:color="auto" w:fill="auto"/>
        <w:rPr>
          <w:szCs w:val="24"/>
        </w:rPr>
      </w:pPr>
      <w:r w:rsidRPr="00C762E2">
        <w:rPr>
          <w:szCs w:val="24"/>
        </w:rPr>
        <w:t>Competency 9</w:t>
      </w:r>
      <w:r w:rsidRPr="00C762E2">
        <w:rPr>
          <w:szCs w:val="24"/>
        </w:rPr>
        <w:tab/>
      </w:r>
      <w:r w:rsidRPr="00C762E2">
        <w:rPr>
          <w:szCs w:val="24"/>
        </w:rPr>
        <w:tab/>
        <w:t>The student will apply concepts of peri</w:t>
      </w:r>
      <w:r w:rsidR="00E536EC" w:rsidRPr="00C762E2">
        <w:rPr>
          <w:szCs w:val="24"/>
        </w:rPr>
        <w:t>-</w:t>
      </w:r>
      <w:r w:rsidRPr="00C762E2">
        <w:rPr>
          <w:szCs w:val="24"/>
        </w:rPr>
        <w:t>operative nursing by:</w:t>
      </w:r>
    </w:p>
    <w:p w14:paraId="6D6B6FF5" w14:textId="77777777" w:rsidR="00E0321B" w:rsidRPr="00C762E2" w:rsidRDefault="00E0321B" w:rsidP="00E0321B">
      <w:pPr>
        <w:shd w:val="pct20" w:color="auto" w:fill="auto"/>
        <w:rPr>
          <w:szCs w:val="24"/>
        </w:rPr>
      </w:pPr>
    </w:p>
    <w:p w14:paraId="4DB2F60D" w14:textId="77777777" w:rsidR="00E0321B" w:rsidRPr="00C762E2" w:rsidRDefault="00E0321B" w:rsidP="00E0321B">
      <w:pPr>
        <w:numPr>
          <w:ilvl w:val="0"/>
          <w:numId w:val="28"/>
        </w:numPr>
        <w:rPr>
          <w:szCs w:val="24"/>
        </w:rPr>
      </w:pPr>
      <w:r w:rsidRPr="00C762E2">
        <w:rPr>
          <w:szCs w:val="24"/>
        </w:rPr>
        <w:t>providing care to clients before, during, and following an operative procedure</w:t>
      </w:r>
    </w:p>
    <w:p w14:paraId="65963619" w14:textId="77777777" w:rsidR="00E0321B" w:rsidRPr="00C762E2" w:rsidRDefault="00E0321B" w:rsidP="00E0321B">
      <w:pPr>
        <w:numPr>
          <w:ilvl w:val="0"/>
          <w:numId w:val="28"/>
        </w:numPr>
        <w:rPr>
          <w:szCs w:val="24"/>
        </w:rPr>
      </w:pPr>
      <w:r w:rsidRPr="00C762E2">
        <w:rPr>
          <w:szCs w:val="24"/>
        </w:rPr>
        <w:t>discussing issues of informed consent in a small group setting</w:t>
      </w:r>
    </w:p>
    <w:p w14:paraId="4EA65411" w14:textId="77777777" w:rsidR="00E0321B" w:rsidRPr="00C762E2" w:rsidRDefault="00E0321B" w:rsidP="00E0321B">
      <w:pPr>
        <w:rPr>
          <w:szCs w:val="24"/>
        </w:rPr>
      </w:pPr>
    </w:p>
    <w:p w14:paraId="5DF3FB19" w14:textId="77777777" w:rsidR="00E0321B" w:rsidRPr="00C762E2" w:rsidRDefault="00E0321B" w:rsidP="00E0321B">
      <w:pPr>
        <w:shd w:val="pct20" w:color="auto" w:fill="auto"/>
        <w:rPr>
          <w:szCs w:val="24"/>
        </w:rPr>
      </w:pPr>
      <w:r w:rsidRPr="00C762E2">
        <w:rPr>
          <w:szCs w:val="24"/>
        </w:rPr>
        <w:t>Competency 10:</w:t>
      </w:r>
      <w:r w:rsidRPr="00C762E2">
        <w:rPr>
          <w:szCs w:val="24"/>
        </w:rPr>
        <w:tab/>
        <w:t>The student will identify principles of stress and adaptation by:</w:t>
      </w:r>
    </w:p>
    <w:p w14:paraId="73F4CFA3" w14:textId="77777777" w:rsidR="00E0321B" w:rsidRPr="00C762E2" w:rsidRDefault="00E0321B" w:rsidP="00E0321B">
      <w:pPr>
        <w:shd w:val="pct20" w:color="auto" w:fill="auto"/>
        <w:rPr>
          <w:szCs w:val="24"/>
        </w:rPr>
      </w:pPr>
      <w:r w:rsidRPr="00C762E2">
        <w:rPr>
          <w:szCs w:val="24"/>
        </w:rPr>
        <w:tab/>
      </w:r>
    </w:p>
    <w:p w14:paraId="11CE8D17" w14:textId="77777777" w:rsidR="00E0321B" w:rsidRPr="00C762E2" w:rsidRDefault="00E0321B" w:rsidP="00E0321B">
      <w:pPr>
        <w:numPr>
          <w:ilvl w:val="0"/>
          <w:numId w:val="25"/>
        </w:numPr>
        <w:rPr>
          <w:szCs w:val="24"/>
        </w:rPr>
      </w:pPr>
      <w:r w:rsidRPr="00C762E2">
        <w:rPr>
          <w:szCs w:val="24"/>
        </w:rPr>
        <w:t xml:space="preserve">completing an instrument </w:t>
      </w:r>
      <w:r w:rsidR="005C68C0" w:rsidRPr="00C762E2">
        <w:rPr>
          <w:szCs w:val="24"/>
        </w:rPr>
        <w:t>that provides</w:t>
      </w:r>
      <w:r w:rsidRPr="00C762E2">
        <w:rPr>
          <w:szCs w:val="24"/>
        </w:rPr>
        <w:t xml:space="preserve"> a </w:t>
      </w:r>
      <w:r w:rsidR="005C68C0" w:rsidRPr="00C762E2">
        <w:rPr>
          <w:szCs w:val="24"/>
        </w:rPr>
        <w:t>self-assessment</w:t>
      </w:r>
      <w:r w:rsidRPr="00C762E2">
        <w:rPr>
          <w:szCs w:val="24"/>
        </w:rPr>
        <w:t xml:space="preserve"> of one’s stress level (life change units) </w:t>
      </w:r>
    </w:p>
    <w:p w14:paraId="3C075BFC" w14:textId="77777777" w:rsidR="00E0321B" w:rsidRPr="00C762E2" w:rsidRDefault="00E0321B" w:rsidP="00E0321B">
      <w:pPr>
        <w:numPr>
          <w:ilvl w:val="0"/>
          <w:numId w:val="25"/>
        </w:numPr>
        <w:rPr>
          <w:szCs w:val="24"/>
        </w:rPr>
      </w:pPr>
      <w:r w:rsidRPr="00C762E2">
        <w:rPr>
          <w:szCs w:val="24"/>
        </w:rPr>
        <w:t xml:space="preserve">sharing the results of the </w:t>
      </w:r>
      <w:r w:rsidR="005C68C0" w:rsidRPr="00C762E2">
        <w:rPr>
          <w:szCs w:val="24"/>
        </w:rPr>
        <w:t>self-assessment</w:t>
      </w:r>
      <w:r w:rsidRPr="00C762E2">
        <w:rPr>
          <w:szCs w:val="24"/>
        </w:rPr>
        <w:t xml:space="preserve"> in a small group setting</w:t>
      </w:r>
    </w:p>
    <w:p w14:paraId="0160A7F8" w14:textId="77777777" w:rsidR="00E0321B" w:rsidRPr="00C762E2" w:rsidRDefault="00E0321B" w:rsidP="00E0321B">
      <w:pPr>
        <w:numPr>
          <w:ilvl w:val="0"/>
          <w:numId w:val="25"/>
        </w:numPr>
        <w:rPr>
          <w:szCs w:val="24"/>
        </w:rPr>
      </w:pPr>
      <w:r w:rsidRPr="00C762E2">
        <w:rPr>
          <w:szCs w:val="24"/>
        </w:rPr>
        <w:t>describing stress-mediated behaviors of others</w:t>
      </w:r>
    </w:p>
    <w:p w14:paraId="74188B44" w14:textId="77777777" w:rsidR="00E0321B" w:rsidRDefault="00E0321B" w:rsidP="00E0321B">
      <w:pPr>
        <w:rPr>
          <w:szCs w:val="24"/>
        </w:rPr>
      </w:pPr>
    </w:p>
    <w:p w14:paraId="6CA3960E" w14:textId="77777777" w:rsidR="004B29E0" w:rsidRDefault="004B29E0" w:rsidP="00E0321B">
      <w:pPr>
        <w:rPr>
          <w:szCs w:val="24"/>
        </w:rPr>
      </w:pPr>
    </w:p>
    <w:p w14:paraId="5AC0811C" w14:textId="77777777" w:rsidR="004B29E0" w:rsidRDefault="004B29E0" w:rsidP="00E0321B">
      <w:pPr>
        <w:rPr>
          <w:szCs w:val="24"/>
        </w:rPr>
      </w:pPr>
    </w:p>
    <w:p w14:paraId="2625E9E9" w14:textId="77777777" w:rsidR="004B29E0" w:rsidRPr="00C762E2" w:rsidRDefault="004B29E0" w:rsidP="00E0321B">
      <w:pPr>
        <w:rPr>
          <w:szCs w:val="24"/>
        </w:rPr>
      </w:pPr>
    </w:p>
    <w:p w14:paraId="178B6836" w14:textId="77777777" w:rsidR="00E0321B" w:rsidRPr="00C762E2" w:rsidRDefault="00E0321B" w:rsidP="00E0321B">
      <w:pPr>
        <w:shd w:val="pct20" w:color="auto" w:fill="auto"/>
        <w:ind w:left="2160" w:hanging="2160"/>
        <w:rPr>
          <w:szCs w:val="24"/>
        </w:rPr>
      </w:pPr>
      <w:r w:rsidRPr="00C762E2">
        <w:rPr>
          <w:szCs w:val="24"/>
        </w:rPr>
        <w:lastRenderedPageBreak/>
        <w:t>Competency 11</w:t>
      </w:r>
      <w:r w:rsidRPr="00C762E2">
        <w:rPr>
          <w:szCs w:val="24"/>
        </w:rPr>
        <w:tab/>
        <w:t>The student will identify the nurse’s role in preserving visual and auditory health by:</w:t>
      </w:r>
    </w:p>
    <w:p w14:paraId="5A29ADEA" w14:textId="77777777" w:rsidR="00E0321B" w:rsidRPr="00C762E2" w:rsidRDefault="00E0321B" w:rsidP="00E0321B">
      <w:pPr>
        <w:shd w:val="pct20" w:color="auto" w:fill="auto"/>
        <w:ind w:left="2160" w:hanging="2160"/>
        <w:rPr>
          <w:szCs w:val="24"/>
        </w:rPr>
      </w:pPr>
    </w:p>
    <w:p w14:paraId="0C01E318" w14:textId="77777777" w:rsidR="00E0321B" w:rsidRPr="00C762E2" w:rsidRDefault="00E0321B" w:rsidP="00E0321B">
      <w:pPr>
        <w:numPr>
          <w:ilvl w:val="0"/>
          <w:numId w:val="27"/>
        </w:numPr>
        <w:rPr>
          <w:szCs w:val="24"/>
        </w:rPr>
      </w:pPr>
      <w:r w:rsidRPr="00C762E2">
        <w:rPr>
          <w:szCs w:val="24"/>
        </w:rPr>
        <w:t>participating in a screening project for visual acuity</w:t>
      </w:r>
    </w:p>
    <w:p w14:paraId="3F71D793" w14:textId="232B3031" w:rsidR="00E0321B" w:rsidRPr="00C762E2" w:rsidRDefault="00E0321B" w:rsidP="00E0321B">
      <w:pPr>
        <w:numPr>
          <w:ilvl w:val="0"/>
          <w:numId w:val="27"/>
        </w:numPr>
        <w:rPr>
          <w:szCs w:val="24"/>
        </w:rPr>
      </w:pPr>
      <w:r w:rsidRPr="00C762E2">
        <w:rPr>
          <w:szCs w:val="24"/>
        </w:rPr>
        <w:t xml:space="preserve">caring for a </w:t>
      </w:r>
      <w:r w:rsidR="00C57B6F" w:rsidRPr="00C762E2">
        <w:rPr>
          <w:szCs w:val="24"/>
        </w:rPr>
        <w:t>hearing-impaired</w:t>
      </w:r>
      <w:r w:rsidRPr="00C762E2">
        <w:rPr>
          <w:szCs w:val="24"/>
        </w:rPr>
        <w:t xml:space="preserve"> person</w:t>
      </w:r>
    </w:p>
    <w:p w14:paraId="0D6803AA" w14:textId="77777777" w:rsidR="00E0321B" w:rsidRPr="00C762E2" w:rsidRDefault="00E0321B" w:rsidP="00E536EC">
      <w:pPr>
        <w:numPr>
          <w:ilvl w:val="0"/>
          <w:numId w:val="27"/>
        </w:numPr>
        <w:rPr>
          <w:szCs w:val="24"/>
        </w:rPr>
      </w:pPr>
      <w:r w:rsidRPr="00C762E2">
        <w:rPr>
          <w:szCs w:val="24"/>
        </w:rPr>
        <w:t>planning care for a client with visual or auditory loss</w:t>
      </w:r>
      <w:r w:rsidR="00E536EC" w:rsidRPr="00C762E2">
        <w:rPr>
          <w:szCs w:val="24"/>
        </w:rPr>
        <w:t>.</w:t>
      </w:r>
    </w:p>
    <w:p w14:paraId="6A613B64" w14:textId="77777777" w:rsidR="00E0321B" w:rsidRPr="00C762E2" w:rsidRDefault="00E0321B" w:rsidP="00E0321B">
      <w:pPr>
        <w:shd w:val="pct20" w:color="auto" w:fill="auto"/>
        <w:ind w:left="2160" w:hanging="2160"/>
        <w:rPr>
          <w:szCs w:val="24"/>
        </w:rPr>
      </w:pPr>
      <w:r w:rsidRPr="00C762E2">
        <w:rPr>
          <w:szCs w:val="24"/>
        </w:rPr>
        <w:t>Competency 12</w:t>
      </w:r>
      <w:r w:rsidRPr="00C762E2">
        <w:rPr>
          <w:szCs w:val="24"/>
        </w:rPr>
        <w:tab/>
        <w:t>The student will apply the mechanisms of fluid, electrolyte and acid-base balance by:</w:t>
      </w:r>
      <w:r w:rsidRPr="00C762E2">
        <w:rPr>
          <w:szCs w:val="24"/>
        </w:rPr>
        <w:tab/>
      </w:r>
    </w:p>
    <w:p w14:paraId="2F3052BB" w14:textId="77777777" w:rsidR="00E0321B" w:rsidRPr="00C762E2" w:rsidRDefault="00E0321B" w:rsidP="00E0321B">
      <w:pPr>
        <w:shd w:val="pct20" w:color="auto" w:fill="auto"/>
        <w:ind w:left="2160" w:hanging="2160"/>
        <w:rPr>
          <w:szCs w:val="24"/>
        </w:rPr>
      </w:pPr>
    </w:p>
    <w:p w14:paraId="6BE29CE2" w14:textId="77777777" w:rsidR="00E0321B" w:rsidRPr="00C762E2" w:rsidRDefault="00E0321B" w:rsidP="00E0321B">
      <w:pPr>
        <w:numPr>
          <w:ilvl w:val="0"/>
          <w:numId w:val="26"/>
        </w:numPr>
        <w:rPr>
          <w:szCs w:val="24"/>
        </w:rPr>
      </w:pPr>
      <w:r w:rsidRPr="00C762E2">
        <w:rPr>
          <w:szCs w:val="24"/>
        </w:rPr>
        <w:t>completing an intake and output assessment on a client</w:t>
      </w:r>
    </w:p>
    <w:p w14:paraId="6FA978D8" w14:textId="77777777" w:rsidR="00E0321B" w:rsidRPr="00C762E2" w:rsidRDefault="00E0321B" w:rsidP="00E0321B">
      <w:pPr>
        <w:numPr>
          <w:ilvl w:val="0"/>
          <w:numId w:val="26"/>
        </w:numPr>
        <w:rPr>
          <w:szCs w:val="24"/>
        </w:rPr>
      </w:pPr>
      <w:r w:rsidRPr="00C762E2">
        <w:rPr>
          <w:szCs w:val="24"/>
        </w:rPr>
        <w:t>evaluating appropriate laboratory values relating to fluid, electrolyte, and acid base balance</w:t>
      </w:r>
    </w:p>
    <w:p w14:paraId="538DE24A" w14:textId="77777777" w:rsidR="00E0321B" w:rsidRPr="00C762E2" w:rsidRDefault="00E0321B" w:rsidP="00E0321B">
      <w:pPr>
        <w:numPr>
          <w:ilvl w:val="0"/>
          <w:numId w:val="26"/>
        </w:numPr>
        <w:rPr>
          <w:szCs w:val="24"/>
        </w:rPr>
      </w:pPr>
      <w:r w:rsidRPr="00C762E2">
        <w:rPr>
          <w:szCs w:val="24"/>
        </w:rPr>
        <w:t>assessing the respiratory status of a client</w:t>
      </w:r>
    </w:p>
    <w:p w14:paraId="052F1969" w14:textId="77777777" w:rsidR="005B4E84" w:rsidRDefault="00E0321B" w:rsidP="00E0321B">
      <w:pPr>
        <w:numPr>
          <w:ilvl w:val="0"/>
          <w:numId w:val="26"/>
        </w:numPr>
        <w:rPr>
          <w:szCs w:val="24"/>
        </w:rPr>
      </w:pPr>
      <w:r w:rsidRPr="00C762E2">
        <w:rPr>
          <w:szCs w:val="24"/>
        </w:rPr>
        <w:t>documenting appropriate findings in the medical record</w:t>
      </w:r>
      <w:r w:rsidR="00E536EC" w:rsidRPr="00C762E2">
        <w:rPr>
          <w:szCs w:val="24"/>
        </w:rPr>
        <w:t xml:space="preserve"> </w:t>
      </w:r>
      <w:r w:rsidRPr="00C762E2">
        <w:rPr>
          <w:szCs w:val="24"/>
        </w:rPr>
        <w:t>explaining values that devi</w:t>
      </w:r>
      <w:r w:rsidR="00C72DF1" w:rsidRPr="00C762E2">
        <w:rPr>
          <w:szCs w:val="24"/>
        </w:rPr>
        <w:t>ate from the norm</w:t>
      </w:r>
    </w:p>
    <w:p w14:paraId="7AEE9387" w14:textId="77777777" w:rsidR="00F93266" w:rsidRDefault="00F93266" w:rsidP="00627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p>
    <w:p w14:paraId="2D9E9FB3" w14:textId="77777777" w:rsidR="00C45C4E" w:rsidRPr="00C45C4E" w:rsidRDefault="00C45C4E" w:rsidP="00C45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u w:val="single"/>
        </w:rPr>
      </w:pPr>
      <w:r w:rsidRPr="00C45C4E">
        <w:rPr>
          <w:b/>
          <w:szCs w:val="24"/>
          <w:u w:val="single"/>
        </w:rPr>
        <w:t>COLLEGEWIDE STUDENT LEARNING OUTCOMES</w:t>
      </w:r>
    </w:p>
    <w:p w14:paraId="39616108" w14:textId="77777777" w:rsidR="00627B71" w:rsidRPr="00C762E2" w:rsidRDefault="00627B71" w:rsidP="00627B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C762E2">
        <w:rPr>
          <w:szCs w:val="24"/>
        </w:rPr>
        <w:t xml:space="preserve">This course provides intentional learning experiences to address the following </w:t>
      </w:r>
      <w:r w:rsidRPr="00C762E2">
        <w:rPr>
          <w:b/>
          <w:szCs w:val="24"/>
        </w:rPr>
        <w:t>General Education Outcomes:</w:t>
      </w:r>
    </w:p>
    <w:p w14:paraId="67D442ED" w14:textId="77777777" w:rsidR="0010512E" w:rsidRPr="00C762E2" w:rsidRDefault="0010512E" w:rsidP="0010512E">
      <w:pPr>
        <w:jc w:val="center"/>
        <w:rPr>
          <w:b/>
          <w:szCs w:val="24"/>
        </w:rPr>
      </w:pPr>
    </w:p>
    <w:p w14:paraId="551861D4" w14:textId="77777777" w:rsidR="0010512E" w:rsidRPr="00C762E2" w:rsidRDefault="0010512E" w:rsidP="0010512E">
      <w:pPr>
        <w:rPr>
          <w:b/>
          <w:szCs w:val="24"/>
        </w:rPr>
      </w:pPr>
      <w:r w:rsidRPr="00C762E2">
        <w:rPr>
          <w:b/>
          <w:szCs w:val="24"/>
        </w:rPr>
        <w:t>Outcome # 1</w:t>
      </w:r>
    </w:p>
    <w:p w14:paraId="236DD2CA" w14:textId="77777777" w:rsidR="0010512E" w:rsidRPr="00C762E2" w:rsidRDefault="0010512E" w:rsidP="0010512E">
      <w:pPr>
        <w:rPr>
          <w:szCs w:val="24"/>
        </w:rPr>
      </w:pPr>
      <w:r w:rsidRPr="00C762E2">
        <w:rPr>
          <w:szCs w:val="24"/>
        </w:rPr>
        <w:t>Communicates effectively using listening, speaking, reading and writing skills.</w:t>
      </w:r>
    </w:p>
    <w:p w14:paraId="473C61E1" w14:textId="77777777" w:rsidR="0010512E" w:rsidRPr="00C762E2" w:rsidRDefault="0010512E" w:rsidP="0010512E">
      <w:pPr>
        <w:rPr>
          <w:szCs w:val="24"/>
        </w:rPr>
      </w:pPr>
    </w:p>
    <w:p w14:paraId="7283CE0D" w14:textId="77777777" w:rsidR="0010512E" w:rsidRPr="00C762E2" w:rsidRDefault="0010512E" w:rsidP="0010512E">
      <w:pPr>
        <w:rPr>
          <w:b/>
          <w:szCs w:val="24"/>
        </w:rPr>
      </w:pPr>
      <w:r w:rsidRPr="00C762E2">
        <w:rPr>
          <w:b/>
          <w:szCs w:val="24"/>
        </w:rPr>
        <w:t>Intentional Learning</w:t>
      </w:r>
    </w:p>
    <w:p w14:paraId="4584B658" w14:textId="77777777" w:rsidR="0010512E" w:rsidRPr="00C762E2" w:rsidRDefault="0010512E" w:rsidP="0010512E">
      <w:pPr>
        <w:rPr>
          <w:szCs w:val="24"/>
        </w:rPr>
      </w:pPr>
      <w:r w:rsidRPr="00C762E2">
        <w:rPr>
          <w:szCs w:val="24"/>
        </w:rPr>
        <w:t>Fundamentals of Nursing course and clinical content based on the necessity of professional nurses to communicate effectively as components of ethical, legal and clinical standards of care.</w:t>
      </w:r>
    </w:p>
    <w:p w14:paraId="0F541DEC" w14:textId="77777777" w:rsidR="00627B71" w:rsidRPr="00C762E2" w:rsidRDefault="00627B71" w:rsidP="0010512E">
      <w:pPr>
        <w:outlineLvl w:val="0"/>
        <w:rPr>
          <w:b/>
          <w:szCs w:val="24"/>
        </w:rPr>
      </w:pPr>
    </w:p>
    <w:p w14:paraId="290C92F2" w14:textId="77777777" w:rsidR="0010512E" w:rsidRPr="00C762E2" w:rsidRDefault="0010512E" w:rsidP="00627B71">
      <w:pPr>
        <w:outlineLvl w:val="0"/>
        <w:rPr>
          <w:b/>
          <w:szCs w:val="24"/>
        </w:rPr>
      </w:pPr>
      <w:r w:rsidRPr="00C762E2">
        <w:rPr>
          <w:b/>
          <w:szCs w:val="24"/>
        </w:rPr>
        <w:t>Assessment and Evaluation Method</w:t>
      </w:r>
      <w:r w:rsidRPr="00C762E2">
        <w:rPr>
          <w:szCs w:val="24"/>
        </w:rPr>
        <w:t xml:space="preserve">  </w:t>
      </w:r>
    </w:p>
    <w:p w14:paraId="626E07D5" w14:textId="77777777" w:rsidR="0010512E" w:rsidRPr="00C762E2" w:rsidRDefault="0010512E" w:rsidP="0010512E">
      <w:pPr>
        <w:rPr>
          <w:szCs w:val="24"/>
        </w:rPr>
      </w:pPr>
      <w:r w:rsidRPr="00C762E2">
        <w:rPr>
          <w:szCs w:val="24"/>
        </w:rPr>
        <w:t>Evaluation of student’s ability to utilize verbal and non-verbal communication that demonstrates respect, understanding and caring during patient interactions.</w:t>
      </w:r>
    </w:p>
    <w:p w14:paraId="322F5FE1" w14:textId="77777777" w:rsidR="00627B71" w:rsidRPr="00C762E2" w:rsidRDefault="00627B71" w:rsidP="00627B71">
      <w:pPr>
        <w:rPr>
          <w:szCs w:val="24"/>
        </w:rPr>
      </w:pPr>
      <w:r w:rsidRPr="00C762E2">
        <w:rPr>
          <w:szCs w:val="24"/>
        </w:rPr>
        <w:t>Clinical Evaluation Tool specifically addresses the Core Component of Communication (see Clinical Evaluation Tool Fundamentals of Nursing).</w:t>
      </w:r>
    </w:p>
    <w:p w14:paraId="5E7E0AFC" w14:textId="77777777" w:rsidR="0010512E" w:rsidRPr="00C762E2" w:rsidRDefault="0010512E" w:rsidP="0010512E">
      <w:pPr>
        <w:rPr>
          <w:szCs w:val="24"/>
        </w:rPr>
      </w:pPr>
    </w:p>
    <w:p w14:paraId="247853FE" w14:textId="77777777" w:rsidR="0010512E" w:rsidRPr="00C762E2" w:rsidRDefault="0010512E" w:rsidP="0010512E">
      <w:pPr>
        <w:outlineLvl w:val="0"/>
        <w:rPr>
          <w:b/>
          <w:szCs w:val="24"/>
        </w:rPr>
      </w:pPr>
      <w:r w:rsidRPr="00C762E2">
        <w:rPr>
          <w:b/>
          <w:szCs w:val="24"/>
        </w:rPr>
        <w:t>Outcome # 2</w:t>
      </w:r>
    </w:p>
    <w:p w14:paraId="373B0713" w14:textId="77777777" w:rsidR="0010512E" w:rsidRPr="00C762E2" w:rsidRDefault="0010512E" w:rsidP="0010512E">
      <w:pPr>
        <w:outlineLvl w:val="0"/>
        <w:rPr>
          <w:szCs w:val="24"/>
        </w:rPr>
      </w:pPr>
      <w:r w:rsidRPr="00C762E2">
        <w:rPr>
          <w:szCs w:val="24"/>
        </w:rPr>
        <w:t>Use quantitative analytical skills to evaluate and process numerical data.</w:t>
      </w:r>
    </w:p>
    <w:p w14:paraId="6E8B2889" w14:textId="77777777" w:rsidR="00E536EC" w:rsidRPr="00C762E2" w:rsidRDefault="00E536EC" w:rsidP="0010512E">
      <w:pPr>
        <w:outlineLvl w:val="0"/>
        <w:rPr>
          <w:b/>
          <w:szCs w:val="24"/>
        </w:rPr>
      </w:pPr>
    </w:p>
    <w:p w14:paraId="6B9EF84B" w14:textId="77777777" w:rsidR="0010512E" w:rsidRPr="00C762E2" w:rsidRDefault="0010512E" w:rsidP="0010512E">
      <w:pPr>
        <w:outlineLvl w:val="0"/>
        <w:rPr>
          <w:b/>
          <w:szCs w:val="24"/>
        </w:rPr>
      </w:pPr>
      <w:r w:rsidRPr="00C762E2">
        <w:rPr>
          <w:b/>
          <w:szCs w:val="24"/>
        </w:rPr>
        <w:t>Intentional Learning</w:t>
      </w:r>
    </w:p>
    <w:p w14:paraId="4CA83E12" w14:textId="77777777" w:rsidR="0010512E" w:rsidRPr="00C762E2" w:rsidRDefault="0010512E" w:rsidP="0010512E">
      <w:pPr>
        <w:outlineLvl w:val="0"/>
        <w:rPr>
          <w:szCs w:val="24"/>
        </w:rPr>
      </w:pPr>
      <w:r w:rsidRPr="00C762E2">
        <w:rPr>
          <w:szCs w:val="24"/>
        </w:rPr>
        <w:t>Compare and trend patients’ physiological and laboratory values to norms and determine appropriate nursing interventions based on this data.</w:t>
      </w:r>
    </w:p>
    <w:p w14:paraId="6D6216DF" w14:textId="77777777" w:rsidR="0010512E" w:rsidRPr="00C762E2" w:rsidRDefault="0010512E" w:rsidP="0010512E">
      <w:pPr>
        <w:outlineLvl w:val="0"/>
        <w:rPr>
          <w:szCs w:val="24"/>
        </w:rPr>
      </w:pPr>
    </w:p>
    <w:p w14:paraId="67145D26" w14:textId="77777777" w:rsidR="0010512E" w:rsidRPr="00C762E2" w:rsidRDefault="0010512E" w:rsidP="0010512E">
      <w:pPr>
        <w:outlineLvl w:val="0"/>
        <w:rPr>
          <w:b/>
          <w:szCs w:val="24"/>
        </w:rPr>
      </w:pPr>
      <w:r w:rsidRPr="00C762E2">
        <w:rPr>
          <w:b/>
          <w:szCs w:val="24"/>
        </w:rPr>
        <w:t>Assessment and Evaluation Method</w:t>
      </w:r>
    </w:p>
    <w:p w14:paraId="134669A0" w14:textId="77777777" w:rsidR="00305424" w:rsidRPr="00C762E2" w:rsidRDefault="00305424" w:rsidP="00305424">
      <w:pPr>
        <w:rPr>
          <w:szCs w:val="24"/>
        </w:rPr>
      </w:pPr>
      <w:r w:rsidRPr="00C762E2">
        <w:rPr>
          <w:szCs w:val="24"/>
        </w:rPr>
        <w:t xml:space="preserve">Clinical Evaluation Tool specifically addresses the Core Component of Clinical Decision Making (see Clinical Evaluation Tool Fundamentals of </w:t>
      </w:r>
      <w:r w:rsidR="005C68C0" w:rsidRPr="00C762E2">
        <w:rPr>
          <w:szCs w:val="24"/>
        </w:rPr>
        <w:t>Nursing)</w:t>
      </w:r>
      <w:r w:rsidRPr="00C762E2">
        <w:rPr>
          <w:szCs w:val="24"/>
        </w:rPr>
        <w:t>.</w:t>
      </w:r>
    </w:p>
    <w:p w14:paraId="0F4EEB68" w14:textId="77777777" w:rsidR="00305424" w:rsidRPr="00C762E2" w:rsidRDefault="00305424" w:rsidP="00305424">
      <w:pPr>
        <w:outlineLvl w:val="0"/>
        <w:rPr>
          <w:szCs w:val="24"/>
        </w:rPr>
      </w:pPr>
      <w:r w:rsidRPr="00C762E2">
        <w:rPr>
          <w:szCs w:val="24"/>
        </w:rPr>
        <w:t>Comparing patients’ physiological and laboratory values to norms and determine appropriate nursing interventions based on this data.</w:t>
      </w:r>
    </w:p>
    <w:p w14:paraId="61A9A4CF" w14:textId="77777777" w:rsidR="0010512E" w:rsidRPr="00C762E2" w:rsidRDefault="0010512E" w:rsidP="0010512E">
      <w:pPr>
        <w:rPr>
          <w:szCs w:val="24"/>
        </w:rPr>
      </w:pPr>
    </w:p>
    <w:p w14:paraId="44248399" w14:textId="77777777" w:rsidR="0010512E" w:rsidRPr="00C762E2" w:rsidRDefault="0010512E" w:rsidP="0010512E">
      <w:pPr>
        <w:outlineLvl w:val="0"/>
        <w:rPr>
          <w:b/>
          <w:szCs w:val="24"/>
        </w:rPr>
      </w:pPr>
      <w:r w:rsidRPr="00C762E2">
        <w:rPr>
          <w:b/>
          <w:szCs w:val="24"/>
        </w:rPr>
        <w:lastRenderedPageBreak/>
        <w:t>Outcome # 3</w:t>
      </w:r>
    </w:p>
    <w:p w14:paraId="47D95BB9" w14:textId="77777777" w:rsidR="0010512E" w:rsidRPr="00C762E2" w:rsidRDefault="0010512E" w:rsidP="0010512E">
      <w:pPr>
        <w:outlineLvl w:val="0"/>
        <w:rPr>
          <w:szCs w:val="24"/>
        </w:rPr>
      </w:pPr>
      <w:r w:rsidRPr="00C762E2">
        <w:rPr>
          <w:szCs w:val="24"/>
        </w:rPr>
        <w:t>Solve problems using critical and creative thinking and scientific reasoning.</w:t>
      </w:r>
    </w:p>
    <w:p w14:paraId="78A0AB8F" w14:textId="77777777" w:rsidR="0010512E" w:rsidRPr="00C762E2" w:rsidRDefault="0010512E" w:rsidP="0010512E">
      <w:pPr>
        <w:outlineLvl w:val="0"/>
        <w:rPr>
          <w:szCs w:val="24"/>
        </w:rPr>
      </w:pPr>
    </w:p>
    <w:p w14:paraId="46E2879B" w14:textId="77777777" w:rsidR="0010512E" w:rsidRPr="00C762E2" w:rsidRDefault="0010512E" w:rsidP="0010512E">
      <w:pPr>
        <w:outlineLvl w:val="0"/>
        <w:rPr>
          <w:b/>
          <w:szCs w:val="24"/>
        </w:rPr>
      </w:pPr>
      <w:r w:rsidRPr="00C762E2">
        <w:rPr>
          <w:b/>
          <w:szCs w:val="24"/>
        </w:rPr>
        <w:t>Intentional Learning</w:t>
      </w:r>
    </w:p>
    <w:p w14:paraId="7B792C7B" w14:textId="77777777" w:rsidR="0010512E" w:rsidRPr="00C762E2" w:rsidRDefault="00305424" w:rsidP="0010512E">
      <w:pPr>
        <w:rPr>
          <w:szCs w:val="24"/>
        </w:rPr>
      </w:pPr>
      <w:r w:rsidRPr="00C762E2">
        <w:rPr>
          <w:szCs w:val="24"/>
        </w:rPr>
        <w:t xml:space="preserve">Patient care concepts and implementation based on </w:t>
      </w:r>
      <w:r w:rsidR="0010512E" w:rsidRPr="00C762E2">
        <w:rPr>
          <w:szCs w:val="24"/>
        </w:rPr>
        <w:t xml:space="preserve">the nursing process which is the scientific method of reasoning.  </w:t>
      </w:r>
    </w:p>
    <w:p w14:paraId="72AC6F74" w14:textId="77777777" w:rsidR="00F93266" w:rsidRPr="00EE262F" w:rsidRDefault="00305424" w:rsidP="00EE262F">
      <w:pPr>
        <w:rPr>
          <w:szCs w:val="24"/>
        </w:rPr>
      </w:pPr>
      <w:r w:rsidRPr="00C762E2">
        <w:rPr>
          <w:szCs w:val="24"/>
        </w:rPr>
        <w:t xml:space="preserve">Preconference and </w:t>
      </w:r>
      <w:r w:rsidR="005C68C0" w:rsidRPr="00C762E2">
        <w:rPr>
          <w:szCs w:val="24"/>
        </w:rPr>
        <w:t>post conference</w:t>
      </w:r>
      <w:r w:rsidRPr="00C762E2">
        <w:rPr>
          <w:szCs w:val="24"/>
        </w:rPr>
        <w:t xml:space="preserve"> discussion of strategies for the implementation of optimum patient care.</w:t>
      </w:r>
    </w:p>
    <w:p w14:paraId="5C3CB03F" w14:textId="77777777" w:rsidR="00F93266" w:rsidRDefault="00F93266" w:rsidP="0010512E">
      <w:pPr>
        <w:outlineLvl w:val="0"/>
        <w:rPr>
          <w:b/>
          <w:szCs w:val="24"/>
        </w:rPr>
      </w:pPr>
    </w:p>
    <w:p w14:paraId="1F424B83" w14:textId="77777777" w:rsidR="0010512E" w:rsidRPr="00C762E2" w:rsidRDefault="0010512E" w:rsidP="0010512E">
      <w:pPr>
        <w:outlineLvl w:val="0"/>
        <w:rPr>
          <w:b/>
          <w:szCs w:val="24"/>
        </w:rPr>
      </w:pPr>
      <w:r w:rsidRPr="00C762E2">
        <w:rPr>
          <w:b/>
          <w:szCs w:val="24"/>
        </w:rPr>
        <w:t>Assessment and Evaluation Method</w:t>
      </w:r>
    </w:p>
    <w:p w14:paraId="4D57A646" w14:textId="77777777" w:rsidR="0010512E" w:rsidRPr="00C762E2" w:rsidRDefault="0010512E" w:rsidP="0010512E">
      <w:pPr>
        <w:rPr>
          <w:szCs w:val="24"/>
        </w:rPr>
      </w:pPr>
      <w:r w:rsidRPr="00C762E2">
        <w:rPr>
          <w:szCs w:val="24"/>
        </w:rPr>
        <w:t>Evaluation of assigned patient care plans based on assessment findings in clinical practice settings.</w:t>
      </w:r>
    </w:p>
    <w:p w14:paraId="3692A26C" w14:textId="77777777" w:rsidR="0010512E" w:rsidRDefault="0010512E" w:rsidP="0010512E">
      <w:pPr>
        <w:rPr>
          <w:szCs w:val="24"/>
        </w:rPr>
      </w:pPr>
    </w:p>
    <w:p w14:paraId="326DDEA7" w14:textId="77777777" w:rsidR="0010512E" w:rsidRPr="00C762E2" w:rsidRDefault="0010512E" w:rsidP="0010512E">
      <w:pPr>
        <w:outlineLvl w:val="0"/>
        <w:rPr>
          <w:b/>
          <w:szCs w:val="24"/>
        </w:rPr>
      </w:pPr>
      <w:r w:rsidRPr="00C762E2">
        <w:rPr>
          <w:b/>
          <w:szCs w:val="24"/>
        </w:rPr>
        <w:t>Outcome # 4</w:t>
      </w:r>
    </w:p>
    <w:p w14:paraId="3C038934" w14:textId="77777777" w:rsidR="0010512E" w:rsidRPr="00C762E2" w:rsidRDefault="0010512E" w:rsidP="0010512E">
      <w:pPr>
        <w:outlineLvl w:val="0"/>
        <w:rPr>
          <w:szCs w:val="24"/>
        </w:rPr>
      </w:pPr>
      <w:r w:rsidRPr="00C762E2">
        <w:rPr>
          <w:szCs w:val="24"/>
        </w:rPr>
        <w:t>Formulate strategies to locate, evaluate, and apply information.</w:t>
      </w:r>
    </w:p>
    <w:p w14:paraId="6EB3763D" w14:textId="77777777" w:rsidR="00F93266" w:rsidRDefault="00F93266" w:rsidP="0010512E">
      <w:pPr>
        <w:outlineLvl w:val="0"/>
        <w:rPr>
          <w:b/>
          <w:szCs w:val="24"/>
        </w:rPr>
      </w:pPr>
    </w:p>
    <w:p w14:paraId="75CC0701" w14:textId="77777777" w:rsidR="0010512E" w:rsidRPr="00C762E2" w:rsidRDefault="0010512E" w:rsidP="0010512E">
      <w:pPr>
        <w:outlineLvl w:val="0"/>
        <w:rPr>
          <w:b/>
          <w:szCs w:val="24"/>
        </w:rPr>
      </w:pPr>
      <w:r w:rsidRPr="00C762E2">
        <w:rPr>
          <w:b/>
          <w:szCs w:val="24"/>
        </w:rPr>
        <w:t>Intentional Learning</w:t>
      </w:r>
    </w:p>
    <w:p w14:paraId="2F35B384" w14:textId="77777777" w:rsidR="0010512E" w:rsidRPr="00C762E2" w:rsidRDefault="0010512E" w:rsidP="0010512E">
      <w:pPr>
        <w:outlineLvl w:val="0"/>
        <w:rPr>
          <w:szCs w:val="24"/>
        </w:rPr>
      </w:pPr>
      <w:r w:rsidRPr="00C762E2">
        <w:rPr>
          <w:szCs w:val="24"/>
        </w:rPr>
        <w:t>Use of textbooks, reading lists, the internet, and library to obtain information.</w:t>
      </w:r>
    </w:p>
    <w:p w14:paraId="3A349610" w14:textId="77777777" w:rsidR="0010512E" w:rsidRPr="00C762E2" w:rsidRDefault="0010512E" w:rsidP="0010512E">
      <w:pPr>
        <w:outlineLvl w:val="0"/>
        <w:rPr>
          <w:szCs w:val="24"/>
        </w:rPr>
      </w:pPr>
      <w:r w:rsidRPr="00C762E2">
        <w:rPr>
          <w:szCs w:val="24"/>
        </w:rPr>
        <w:t>Introduction to Health Information Literacy/Health Databases by Faculty Librarian to assist students streamline on-line searches.</w:t>
      </w:r>
    </w:p>
    <w:p w14:paraId="0E6DA5C1" w14:textId="77777777" w:rsidR="0010512E" w:rsidRPr="00C762E2" w:rsidRDefault="0010512E" w:rsidP="0010512E">
      <w:pPr>
        <w:rPr>
          <w:szCs w:val="24"/>
        </w:rPr>
      </w:pPr>
    </w:p>
    <w:p w14:paraId="1F7C8A99" w14:textId="77777777" w:rsidR="0010512E" w:rsidRPr="00C762E2" w:rsidRDefault="0010512E" w:rsidP="0010512E">
      <w:pPr>
        <w:outlineLvl w:val="0"/>
        <w:rPr>
          <w:b/>
          <w:szCs w:val="24"/>
        </w:rPr>
      </w:pPr>
      <w:r w:rsidRPr="00C762E2">
        <w:rPr>
          <w:szCs w:val="24"/>
        </w:rPr>
        <w:t xml:space="preserve"> </w:t>
      </w:r>
      <w:r w:rsidRPr="00C762E2">
        <w:rPr>
          <w:b/>
          <w:szCs w:val="24"/>
        </w:rPr>
        <w:t>Assessment and Evaluation Method</w:t>
      </w:r>
    </w:p>
    <w:p w14:paraId="07DDCCE1" w14:textId="77777777" w:rsidR="00305424" w:rsidRPr="00C762E2" w:rsidRDefault="00305424" w:rsidP="00305424">
      <w:pPr>
        <w:rPr>
          <w:szCs w:val="24"/>
        </w:rPr>
      </w:pPr>
      <w:r w:rsidRPr="00C762E2">
        <w:rPr>
          <w:szCs w:val="24"/>
        </w:rPr>
        <w:t>Evaluation of assigned patient care plans based on assessment findings in clinical practice settings.</w:t>
      </w:r>
    </w:p>
    <w:p w14:paraId="6309772D" w14:textId="77777777" w:rsidR="00C72DF1" w:rsidRPr="00C762E2" w:rsidRDefault="00C72DF1" w:rsidP="0010512E">
      <w:pPr>
        <w:rPr>
          <w:b/>
          <w:szCs w:val="24"/>
        </w:rPr>
      </w:pPr>
    </w:p>
    <w:p w14:paraId="7D2DF653" w14:textId="77777777" w:rsidR="0010512E" w:rsidRPr="00C762E2" w:rsidRDefault="0010512E" w:rsidP="0010512E">
      <w:pPr>
        <w:rPr>
          <w:b/>
          <w:szCs w:val="24"/>
        </w:rPr>
      </w:pPr>
      <w:r w:rsidRPr="00C762E2">
        <w:rPr>
          <w:b/>
          <w:szCs w:val="24"/>
        </w:rPr>
        <w:t>Outcome # 5</w:t>
      </w:r>
    </w:p>
    <w:p w14:paraId="674FCD74" w14:textId="77777777" w:rsidR="0010512E" w:rsidRPr="00C762E2" w:rsidRDefault="0010512E" w:rsidP="0010512E">
      <w:pPr>
        <w:rPr>
          <w:szCs w:val="24"/>
        </w:rPr>
      </w:pPr>
      <w:r w:rsidRPr="00C762E2">
        <w:rPr>
          <w:szCs w:val="24"/>
        </w:rPr>
        <w:t>Demonstrate knowledge of diverse cultures, including global and historical perspectives.</w:t>
      </w:r>
    </w:p>
    <w:p w14:paraId="7B89CC5B" w14:textId="77777777" w:rsidR="0010512E" w:rsidRPr="00C762E2" w:rsidRDefault="0010512E" w:rsidP="0010512E">
      <w:pPr>
        <w:rPr>
          <w:szCs w:val="24"/>
        </w:rPr>
      </w:pPr>
    </w:p>
    <w:p w14:paraId="7071AA81" w14:textId="77777777" w:rsidR="0010512E" w:rsidRPr="00C762E2" w:rsidRDefault="0010512E" w:rsidP="0010512E">
      <w:pPr>
        <w:rPr>
          <w:b/>
          <w:szCs w:val="24"/>
        </w:rPr>
      </w:pPr>
      <w:r w:rsidRPr="00C762E2">
        <w:rPr>
          <w:b/>
          <w:szCs w:val="24"/>
        </w:rPr>
        <w:t>Intentional Learning</w:t>
      </w:r>
    </w:p>
    <w:p w14:paraId="53A702FC" w14:textId="77777777" w:rsidR="0010512E" w:rsidRPr="00C762E2" w:rsidRDefault="0010512E" w:rsidP="0010512E">
      <w:pPr>
        <w:rPr>
          <w:szCs w:val="24"/>
        </w:rPr>
      </w:pPr>
      <w:r w:rsidRPr="00C762E2">
        <w:rPr>
          <w:szCs w:val="24"/>
        </w:rPr>
        <w:t>Fundamentals of Nursing course content indicates the necessity of patient care that fits the person’s valued life patterns and set of meanings.</w:t>
      </w:r>
    </w:p>
    <w:p w14:paraId="492A5B95" w14:textId="77777777" w:rsidR="0010512E" w:rsidRPr="00C762E2" w:rsidRDefault="0010512E" w:rsidP="0010512E">
      <w:pPr>
        <w:rPr>
          <w:szCs w:val="24"/>
        </w:rPr>
      </w:pPr>
      <w:r w:rsidRPr="00C762E2">
        <w:rPr>
          <w:szCs w:val="24"/>
        </w:rPr>
        <w:t>Utilizing the nursing process while formulating patient care plans that deliberately regard the patient’s cultural identity.</w:t>
      </w:r>
    </w:p>
    <w:p w14:paraId="79083B64" w14:textId="77777777" w:rsidR="0010512E" w:rsidRPr="00C762E2" w:rsidRDefault="0010512E" w:rsidP="0010512E">
      <w:pPr>
        <w:rPr>
          <w:szCs w:val="24"/>
        </w:rPr>
      </w:pPr>
    </w:p>
    <w:p w14:paraId="4BDB6A7B" w14:textId="77777777" w:rsidR="0010512E" w:rsidRPr="00C762E2" w:rsidRDefault="0010512E" w:rsidP="0010512E">
      <w:pPr>
        <w:rPr>
          <w:b/>
          <w:szCs w:val="24"/>
        </w:rPr>
      </w:pPr>
      <w:r w:rsidRPr="00C762E2">
        <w:rPr>
          <w:b/>
          <w:szCs w:val="24"/>
        </w:rPr>
        <w:t>Assessment and Evaluation Method</w:t>
      </w:r>
    </w:p>
    <w:p w14:paraId="3B90D3F7" w14:textId="77777777" w:rsidR="0010512E" w:rsidRPr="00C762E2" w:rsidRDefault="0010512E" w:rsidP="0010512E">
      <w:pPr>
        <w:rPr>
          <w:szCs w:val="24"/>
        </w:rPr>
      </w:pPr>
      <w:r w:rsidRPr="00C762E2">
        <w:rPr>
          <w:szCs w:val="24"/>
        </w:rPr>
        <w:t>Discussion of the impact of a patient’s cultural background on their expectations of the nurse and their understanding of the differences.</w:t>
      </w:r>
    </w:p>
    <w:p w14:paraId="3E20780F" w14:textId="77777777" w:rsidR="0010512E" w:rsidRPr="00C762E2" w:rsidRDefault="0010512E" w:rsidP="00C72DF1">
      <w:pPr>
        <w:rPr>
          <w:b/>
          <w:szCs w:val="24"/>
        </w:rPr>
      </w:pPr>
      <w:r w:rsidRPr="00C762E2">
        <w:rPr>
          <w:szCs w:val="24"/>
        </w:rPr>
        <w:t>Care plans requiring the students to demonstrate cultural awareness in caring for patients of diverse cultural backgrounds.</w:t>
      </w:r>
    </w:p>
    <w:p w14:paraId="7EAA9C4E" w14:textId="77777777" w:rsidR="005B4E84" w:rsidRDefault="005B4E84" w:rsidP="00885983">
      <w:pPr>
        <w:ind w:left="720" w:firstLine="720"/>
        <w:rPr>
          <w:szCs w:val="24"/>
        </w:rPr>
      </w:pPr>
    </w:p>
    <w:p w14:paraId="723B59C3" w14:textId="77777777" w:rsidR="004B29E0" w:rsidRDefault="004B29E0" w:rsidP="00885983">
      <w:pPr>
        <w:ind w:left="720" w:firstLine="720"/>
        <w:rPr>
          <w:szCs w:val="24"/>
        </w:rPr>
      </w:pPr>
    </w:p>
    <w:p w14:paraId="69EF90BD" w14:textId="77777777" w:rsidR="004B29E0" w:rsidRDefault="004B29E0" w:rsidP="00885983">
      <w:pPr>
        <w:ind w:left="720" w:firstLine="720"/>
        <w:rPr>
          <w:szCs w:val="24"/>
        </w:rPr>
      </w:pPr>
    </w:p>
    <w:p w14:paraId="26908917" w14:textId="77777777" w:rsidR="004B29E0" w:rsidRDefault="004B29E0" w:rsidP="00885983">
      <w:pPr>
        <w:ind w:left="720" w:firstLine="720"/>
        <w:rPr>
          <w:szCs w:val="24"/>
        </w:rPr>
      </w:pPr>
    </w:p>
    <w:p w14:paraId="11E7F673" w14:textId="77777777" w:rsidR="004B29E0" w:rsidRDefault="004B29E0" w:rsidP="00885983">
      <w:pPr>
        <w:ind w:left="720" w:firstLine="720"/>
        <w:rPr>
          <w:szCs w:val="24"/>
        </w:rPr>
      </w:pPr>
    </w:p>
    <w:p w14:paraId="0AE64B02" w14:textId="77777777" w:rsidR="004B29E0" w:rsidRDefault="004B29E0" w:rsidP="00885983">
      <w:pPr>
        <w:ind w:left="720" w:firstLine="720"/>
        <w:rPr>
          <w:szCs w:val="24"/>
        </w:rPr>
      </w:pPr>
    </w:p>
    <w:p w14:paraId="3FD84C2A" w14:textId="77777777" w:rsidR="004B29E0" w:rsidRPr="00C762E2" w:rsidRDefault="004B29E0" w:rsidP="00885983">
      <w:pPr>
        <w:ind w:left="720" w:firstLine="720"/>
        <w:rPr>
          <w:szCs w:val="24"/>
        </w:rPr>
      </w:pPr>
    </w:p>
    <w:p w14:paraId="67EEC930" w14:textId="77777777" w:rsidR="00EE262F" w:rsidRDefault="00EE262F" w:rsidP="00F93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u w:val="single"/>
        </w:rPr>
      </w:pPr>
      <w:r>
        <w:rPr>
          <w:b/>
          <w:bCs/>
          <w:szCs w:val="24"/>
          <w:u w:val="single"/>
        </w:rPr>
        <w:lastRenderedPageBreak/>
        <w:t>PROGRAM LEARNING OUTCOMES</w:t>
      </w:r>
    </w:p>
    <w:p w14:paraId="4EA91FC9" w14:textId="77777777" w:rsidR="00EE262F" w:rsidRDefault="00EE262F" w:rsidP="00F93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u w:val="single"/>
        </w:rPr>
      </w:pPr>
    </w:p>
    <w:p w14:paraId="49354AB2"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EE262F">
        <w:rPr>
          <w:b/>
          <w:bCs/>
          <w:szCs w:val="24"/>
        </w:rPr>
        <w:t>Outcome #1</w:t>
      </w:r>
    </w:p>
    <w:p w14:paraId="1C7F5EFD"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EE262F">
        <w:rPr>
          <w:bCs/>
          <w:szCs w:val="24"/>
        </w:rPr>
        <w:t>Adhere to standards of professional practice (is accountable for his/her own actions and behaviors and practices nursing within legal, ethical and regulatory frameworks).</w:t>
      </w:r>
    </w:p>
    <w:p w14:paraId="5D6BDEF5"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EE262F">
        <w:rPr>
          <w:b/>
          <w:bCs/>
          <w:szCs w:val="24"/>
        </w:rPr>
        <w:tab/>
      </w:r>
      <w:r w:rsidRPr="00EE262F">
        <w:rPr>
          <w:b/>
          <w:bCs/>
          <w:szCs w:val="24"/>
        </w:rPr>
        <w:tab/>
      </w:r>
      <w:r w:rsidRPr="00EE262F">
        <w:rPr>
          <w:b/>
          <w:bCs/>
          <w:szCs w:val="24"/>
        </w:rPr>
        <w:tab/>
      </w:r>
      <w:r w:rsidRPr="00EE262F">
        <w:rPr>
          <w:b/>
          <w:bCs/>
          <w:szCs w:val="24"/>
        </w:rPr>
        <w:tab/>
      </w:r>
    </w:p>
    <w:p w14:paraId="0E554F0C"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EE262F">
        <w:rPr>
          <w:b/>
          <w:bCs/>
          <w:szCs w:val="24"/>
        </w:rPr>
        <w:t>Outcome #2</w:t>
      </w:r>
    </w:p>
    <w:p w14:paraId="79C6445D"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EE262F">
        <w:rPr>
          <w:bCs/>
          <w:szCs w:val="24"/>
        </w:rPr>
        <w:t>Demonstrate effective or therapeutic communication with promotes positive outcomes and/or trusting relationship.</w:t>
      </w:r>
    </w:p>
    <w:p w14:paraId="4639AF27"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2E013F50"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EE262F">
        <w:rPr>
          <w:b/>
          <w:bCs/>
          <w:szCs w:val="24"/>
        </w:rPr>
        <w:t>Outcome #4</w:t>
      </w:r>
    </w:p>
    <w:p w14:paraId="00E6B93B"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EE262F">
        <w:rPr>
          <w:bCs/>
          <w:szCs w:val="24"/>
        </w:rPr>
        <w:t>Deliver nursing care based on evidence and critical thinking, resulting in clinical decision-making.</w:t>
      </w:r>
    </w:p>
    <w:p w14:paraId="2E5CC5C1"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381B553B"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EE262F">
        <w:rPr>
          <w:b/>
          <w:bCs/>
          <w:szCs w:val="24"/>
        </w:rPr>
        <w:t>Outcome #5</w:t>
      </w:r>
    </w:p>
    <w:p w14:paraId="0BA18ECB"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EE262F">
        <w:rPr>
          <w:bCs/>
          <w:szCs w:val="24"/>
        </w:rPr>
        <w:t>Use caring interventions to assist patients in meeting their health care needs.</w:t>
      </w:r>
    </w:p>
    <w:p w14:paraId="4FEFAF27"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391F47DB" w14:textId="77777777" w:rsid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00146A7D"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EE262F">
        <w:rPr>
          <w:b/>
          <w:bCs/>
          <w:szCs w:val="24"/>
        </w:rPr>
        <w:t>Outcome #6</w:t>
      </w:r>
    </w:p>
    <w:p w14:paraId="2A45ED4A"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EE262F">
        <w:rPr>
          <w:bCs/>
          <w:szCs w:val="24"/>
        </w:rPr>
        <w:t>Employ teaching and learning processes for clients, staff and health team members to promote and maintain health and reduces risks.</w:t>
      </w:r>
    </w:p>
    <w:p w14:paraId="57AD0C58"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24BF78FE"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EE262F">
        <w:rPr>
          <w:b/>
          <w:bCs/>
          <w:szCs w:val="24"/>
        </w:rPr>
        <w:t>Outcome #8</w:t>
      </w:r>
    </w:p>
    <w:p w14:paraId="609166C3"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EE262F">
        <w:rPr>
          <w:bCs/>
          <w:szCs w:val="24"/>
        </w:rPr>
        <w:t>Use human, physical, financial, and technological resources to meet patient needs and support</w:t>
      </w:r>
    </w:p>
    <w:p w14:paraId="45203369"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EE262F">
        <w:rPr>
          <w:bCs/>
          <w:szCs w:val="24"/>
        </w:rPr>
        <w:t>organizational outcomes.</w:t>
      </w:r>
    </w:p>
    <w:p w14:paraId="7F61248C" w14:textId="77777777" w:rsidR="00EE262F" w:rsidRPr="00EE262F" w:rsidRDefault="00EE262F" w:rsidP="00EE2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u w:val="single"/>
        </w:rPr>
      </w:pPr>
    </w:p>
    <w:p w14:paraId="4CC41428" w14:textId="77777777" w:rsidR="001A5209" w:rsidRPr="00187EB4" w:rsidRDefault="001A5209" w:rsidP="001A5209">
      <w:pPr>
        <w:pStyle w:val="BodyTextIndent"/>
        <w:ind w:left="0"/>
        <w:rPr>
          <w:b/>
          <w:bCs/>
          <w:szCs w:val="24"/>
          <w:u w:val="single"/>
        </w:rPr>
      </w:pPr>
      <w:r w:rsidRPr="00187EB4">
        <w:rPr>
          <w:b/>
          <w:bCs/>
          <w:szCs w:val="24"/>
          <w:u w:val="single"/>
        </w:rPr>
        <w:t>TEXTBOOKS:</w:t>
      </w:r>
    </w:p>
    <w:p w14:paraId="194621C5" w14:textId="77777777" w:rsidR="001A5209" w:rsidRPr="00187EB4" w:rsidRDefault="001A5209" w:rsidP="001A5209">
      <w:pPr>
        <w:rPr>
          <w:b/>
          <w:bCs/>
          <w:szCs w:val="24"/>
        </w:rPr>
      </w:pPr>
      <w:r w:rsidRPr="00187EB4">
        <w:rPr>
          <w:b/>
          <w:bCs/>
          <w:szCs w:val="24"/>
        </w:rPr>
        <w:t>Required:</w:t>
      </w:r>
    </w:p>
    <w:p w14:paraId="328A30E0" w14:textId="77777777" w:rsidR="001A5209" w:rsidRPr="00187EB4" w:rsidRDefault="001A5209" w:rsidP="001A5209">
      <w:pPr>
        <w:ind w:left="720" w:hanging="720"/>
        <w:rPr>
          <w:szCs w:val="24"/>
        </w:rPr>
      </w:pPr>
      <w:r w:rsidRPr="00187EB4">
        <w:rPr>
          <w:szCs w:val="24"/>
        </w:rPr>
        <w:tab/>
      </w:r>
    </w:p>
    <w:p w14:paraId="7A81BE97" w14:textId="77777777" w:rsidR="001A5209" w:rsidRDefault="001A5209" w:rsidP="001A5209">
      <w:pPr>
        <w:ind w:left="720"/>
        <w:rPr>
          <w:szCs w:val="24"/>
        </w:rPr>
      </w:pPr>
      <w:r w:rsidRPr="00187EB4">
        <w:rPr>
          <w:szCs w:val="24"/>
        </w:rPr>
        <w:t xml:space="preserve">Faculty. </w:t>
      </w:r>
      <w:r w:rsidRPr="002664B4">
        <w:rPr>
          <w:i/>
          <w:szCs w:val="24"/>
        </w:rPr>
        <w:t xml:space="preserve">Associate </w:t>
      </w:r>
      <w:r>
        <w:rPr>
          <w:i/>
          <w:szCs w:val="24"/>
        </w:rPr>
        <w:t>d</w:t>
      </w:r>
      <w:r w:rsidRPr="002664B4">
        <w:rPr>
          <w:i/>
          <w:szCs w:val="24"/>
        </w:rPr>
        <w:t xml:space="preserve">egree </w:t>
      </w:r>
      <w:r>
        <w:rPr>
          <w:i/>
          <w:szCs w:val="24"/>
        </w:rPr>
        <w:t>n</w:t>
      </w:r>
      <w:r w:rsidRPr="002664B4">
        <w:rPr>
          <w:i/>
          <w:szCs w:val="24"/>
        </w:rPr>
        <w:t xml:space="preserve">ursing </w:t>
      </w:r>
      <w:r>
        <w:rPr>
          <w:i/>
          <w:szCs w:val="24"/>
        </w:rPr>
        <w:t>c</w:t>
      </w:r>
      <w:r w:rsidRPr="002664B4">
        <w:rPr>
          <w:i/>
          <w:szCs w:val="24"/>
        </w:rPr>
        <w:t>urriculum</w:t>
      </w:r>
      <w:r>
        <w:rPr>
          <w:i/>
          <w:szCs w:val="24"/>
        </w:rPr>
        <w:t xml:space="preserve"> </w:t>
      </w:r>
      <w:r w:rsidRPr="00187EB4">
        <w:rPr>
          <w:szCs w:val="24"/>
        </w:rPr>
        <w:t>(2001).</w:t>
      </w:r>
      <w:r>
        <w:rPr>
          <w:szCs w:val="24"/>
        </w:rPr>
        <w:t xml:space="preserve"> (Reviewed &amp; Revised 2014).</w:t>
      </w:r>
      <w:r w:rsidRPr="00187EB4">
        <w:rPr>
          <w:szCs w:val="24"/>
        </w:rPr>
        <w:t xml:space="preserve"> </w:t>
      </w:r>
    </w:p>
    <w:p w14:paraId="5E79900E" w14:textId="77777777" w:rsidR="001A5209" w:rsidRPr="00187EB4" w:rsidRDefault="001A5209" w:rsidP="001A5209">
      <w:pPr>
        <w:ind w:left="720" w:firstLine="720"/>
        <w:rPr>
          <w:szCs w:val="24"/>
        </w:rPr>
      </w:pPr>
      <w:r w:rsidRPr="00187EB4">
        <w:rPr>
          <w:szCs w:val="24"/>
        </w:rPr>
        <w:t xml:space="preserve">Miami: </w:t>
      </w:r>
      <w:r>
        <w:rPr>
          <w:szCs w:val="24"/>
        </w:rPr>
        <w:t>M</w:t>
      </w:r>
      <w:r w:rsidRPr="00187EB4">
        <w:rPr>
          <w:szCs w:val="24"/>
        </w:rPr>
        <w:t>DC</w:t>
      </w:r>
    </w:p>
    <w:p w14:paraId="789843D2" w14:textId="4A94ACF6" w:rsidR="001A5209" w:rsidRDefault="001A5209" w:rsidP="001A5209">
      <w:pPr>
        <w:ind w:left="720" w:hanging="720"/>
        <w:rPr>
          <w:szCs w:val="24"/>
        </w:rPr>
      </w:pPr>
      <w:r w:rsidRPr="00187EB4">
        <w:rPr>
          <w:szCs w:val="24"/>
        </w:rPr>
        <w:tab/>
        <w:t>Potter, P.</w:t>
      </w:r>
      <w:r>
        <w:rPr>
          <w:szCs w:val="24"/>
        </w:rPr>
        <w:t xml:space="preserve"> </w:t>
      </w:r>
      <w:r w:rsidRPr="00187EB4">
        <w:rPr>
          <w:szCs w:val="24"/>
        </w:rPr>
        <w:t>A., Perry, A.</w:t>
      </w:r>
      <w:r>
        <w:rPr>
          <w:szCs w:val="24"/>
        </w:rPr>
        <w:t>, Stockert, P., &amp; Hall, A.</w:t>
      </w:r>
      <w:r w:rsidRPr="00187EB4">
        <w:rPr>
          <w:szCs w:val="24"/>
        </w:rPr>
        <w:t xml:space="preserve"> (20</w:t>
      </w:r>
      <w:r w:rsidR="00413607">
        <w:rPr>
          <w:szCs w:val="24"/>
        </w:rPr>
        <w:t>21</w:t>
      </w:r>
      <w:r w:rsidRPr="00187EB4">
        <w:rPr>
          <w:szCs w:val="24"/>
        </w:rPr>
        <w:t xml:space="preserve">).  </w:t>
      </w:r>
      <w:r w:rsidRPr="002664B4">
        <w:rPr>
          <w:i/>
          <w:szCs w:val="24"/>
        </w:rPr>
        <w:t xml:space="preserve">Fundamentals of Nursing. </w:t>
      </w:r>
      <w:r w:rsidRPr="00187EB4">
        <w:rPr>
          <w:szCs w:val="24"/>
        </w:rPr>
        <w:t>(</w:t>
      </w:r>
      <w:r w:rsidR="00413607">
        <w:rPr>
          <w:szCs w:val="24"/>
        </w:rPr>
        <w:t>10</w:t>
      </w:r>
      <w:r w:rsidRPr="00187EB4">
        <w:rPr>
          <w:szCs w:val="24"/>
        </w:rPr>
        <w:t xml:space="preserve">th </w:t>
      </w:r>
    </w:p>
    <w:p w14:paraId="046ECE39" w14:textId="03F83515" w:rsidR="001A5209" w:rsidRPr="00187EB4" w:rsidRDefault="001A5209" w:rsidP="001A5209">
      <w:pPr>
        <w:ind w:left="720" w:firstLine="720"/>
        <w:rPr>
          <w:szCs w:val="24"/>
        </w:rPr>
      </w:pPr>
      <w:r w:rsidRPr="00187EB4">
        <w:rPr>
          <w:szCs w:val="24"/>
        </w:rPr>
        <w:t>ed).  St. Loui</w:t>
      </w:r>
      <w:r>
        <w:rPr>
          <w:szCs w:val="24"/>
        </w:rPr>
        <w:t>s, Mo: Elsevier. ISBN: 978-0-323-</w:t>
      </w:r>
      <w:r w:rsidR="00413607">
        <w:rPr>
          <w:szCs w:val="24"/>
        </w:rPr>
        <w:t>67772</w:t>
      </w:r>
      <w:r>
        <w:rPr>
          <w:szCs w:val="24"/>
        </w:rPr>
        <w:t>-</w:t>
      </w:r>
      <w:r w:rsidR="00413607">
        <w:rPr>
          <w:szCs w:val="24"/>
        </w:rPr>
        <w:t>1</w:t>
      </w:r>
    </w:p>
    <w:p w14:paraId="0FC73966" w14:textId="6E04165F" w:rsidR="001A5209" w:rsidRPr="0010347D" w:rsidRDefault="001A5209" w:rsidP="001A5209">
      <w:pPr>
        <w:ind w:left="1440" w:hanging="720"/>
        <w:rPr>
          <w:i/>
          <w:szCs w:val="24"/>
        </w:rPr>
      </w:pPr>
      <w:r>
        <w:rPr>
          <w:b/>
          <w:szCs w:val="24"/>
        </w:rPr>
        <w:t xml:space="preserve">Mobile </w:t>
      </w:r>
      <w:r w:rsidR="00C57B6F">
        <w:rPr>
          <w:b/>
          <w:szCs w:val="24"/>
        </w:rPr>
        <w:t>U-</w:t>
      </w:r>
      <w:r>
        <w:rPr>
          <w:b/>
          <w:szCs w:val="24"/>
        </w:rPr>
        <w:t xml:space="preserve">Central applications include: </w:t>
      </w:r>
      <w:r>
        <w:rPr>
          <w:i/>
          <w:szCs w:val="24"/>
        </w:rPr>
        <w:t>Davis’s Drug Guide, Nurse’s Pocket Guide, Davis’s Laboratory and Diagnostic Tests, Taber’s Medical Dictionary, Medline Journals, and Grasp Study System.</w:t>
      </w:r>
    </w:p>
    <w:p w14:paraId="68F1B9B2" w14:textId="77777777" w:rsidR="00F93266" w:rsidRDefault="00F93266" w:rsidP="00D76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1C6DD1FC" w14:textId="77777777" w:rsidR="004B29E0" w:rsidRPr="00F93266" w:rsidRDefault="004B29E0" w:rsidP="00D76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3C1D6EBD" w14:textId="77777777" w:rsidR="00D760E5" w:rsidRPr="00C762E2" w:rsidRDefault="00EE262F" w:rsidP="00D760E5">
      <w:pPr>
        <w:rPr>
          <w:b/>
          <w:bCs/>
          <w:szCs w:val="24"/>
          <w:u w:val="single"/>
        </w:rPr>
      </w:pPr>
      <w:r>
        <w:rPr>
          <w:b/>
          <w:bCs/>
          <w:szCs w:val="24"/>
          <w:u w:val="single"/>
        </w:rPr>
        <w:t>COURSE EVALUATION</w:t>
      </w:r>
    </w:p>
    <w:p w14:paraId="502E195B" w14:textId="77777777" w:rsidR="00D760E5" w:rsidRPr="00C762E2" w:rsidRDefault="00D760E5" w:rsidP="00D760E5">
      <w:pPr>
        <w:rPr>
          <w:b/>
          <w:bCs/>
          <w:szCs w:val="24"/>
          <w:u w:val="single"/>
        </w:rPr>
      </w:pPr>
      <w:r w:rsidRPr="00C762E2">
        <w:rPr>
          <w:szCs w:val="24"/>
        </w:rPr>
        <w:t xml:space="preserve">Student’s clinical performance will be evaluated as per the Clinical Evaluation Tool for the Fundamentals of Nursing Clinical course as well as weekly </w:t>
      </w:r>
      <w:r w:rsidR="005C68C0" w:rsidRPr="00C762E2">
        <w:rPr>
          <w:szCs w:val="24"/>
        </w:rPr>
        <w:t>feedback by</w:t>
      </w:r>
      <w:r w:rsidRPr="00C762E2">
        <w:rPr>
          <w:szCs w:val="24"/>
        </w:rPr>
        <w:t xml:space="preserve"> the course instructor.</w:t>
      </w:r>
    </w:p>
    <w:p w14:paraId="138FA9F4" w14:textId="77777777" w:rsidR="001A5209" w:rsidRDefault="001A5209" w:rsidP="001A5209">
      <w:pPr>
        <w:rPr>
          <w:b/>
          <w:szCs w:val="24"/>
          <w:u w:val="single"/>
        </w:rPr>
      </w:pPr>
    </w:p>
    <w:p w14:paraId="25418EF6" w14:textId="77777777" w:rsidR="00C1327C" w:rsidRDefault="00C1327C" w:rsidP="001A5209">
      <w:pPr>
        <w:rPr>
          <w:b/>
          <w:szCs w:val="24"/>
          <w:u w:val="single"/>
        </w:rPr>
      </w:pPr>
    </w:p>
    <w:p w14:paraId="5F162C89" w14:textId="77777777" w:rsidR="00C1327C" w:rsidRDefault="00C1327C" w:rsidP="001A5209">
      <w:pPr>
        <w:rPr>
          <w:b/>
          <w:szCs w:val="24"/>
          <w:u w:val="single"/>
        </w:rPr>
      </w:pPr>
    </w:p>
    <w:p w14:paraId="70B7744F" w14:textId="77777777" w:rsidR="00C1327C" w:rsidRDefault="00C1327C" w:rsidP="001A5209">
      <w:pPr>
        <w:rPr>
          <w:b/>
          <w:szCs w:val="24"/>
          <w:u w:val="single"/>
        </w:rPr>
      </w:pPr>
    </w:p>
    <w:p w14:paraId="48F5F428" w14:textId="77777777" w:rsidR="00C1327C" w:rsidRDefault="00C1327C" w:rsidP="001A5209">
      <w:pPr>
        <w:rPr>
          <w:b/>
          <w:szCs w:val="24"/>
          <w:u w:val="single"/>
        </w:rPr>
      </w:pPr>
    </w:p>
    <w:p w14:paraId="61FE2338" w14:textId="77777777" w:rsidR="00C1327C" w:rsidRDefault="00C1327C" w:rsidP="00C1327C">
      <w:pPr>
        <w:rPr>
          <w:b/>
          <w:szCs w:val="24"/>
          <w:u w:val="single"/>
        </w:rPr>
      </w:pPr>
      <w:r>
        <w:rPr>
          <w:b/>
          <w:szCs w:val="24"/>
          <w:u w:val="single"/>
        </w:rPr>
        <w:lastRenderedPageBreak/>
        <w:t xml:space="preserve">Netiquette </w:t>
      </w:r>
    </w:p>
    <w:p w14:paraId="6D99F7BA" w14:textId="77777777" w:rsidR="00C1327C" w:rsidRDefault="00C1327C" w:rsidP="00C1327C">
      <w:pPr>
        <w:rPr>
          <w:b/>
          <w:szCs w:val="24"/>
          <w:u w:val="single"/>
        </w:rPr>
      </w:pPr>
    </w:p>
    <w:p w14:paraId="46C19959" w14:textId="77777777" w:rsidR="00C1327C" w:rsidRPr="009C12AF" w:rsidRDefault="00C1327C" w:rsidP="00C1327C">
      <w:pPr>
        <w:shd w:val="clear" w:color="auto" w:fill="FFFFFF"/>
        <w:textAlignment w:val="baseline"/>
        <w:rPr>
          <w:rFonts w:ascii="Segoe UI" w:hAnsi="Segoe UI" w:cs="Segoe UI"/>
          <w:color w:val="666666"/>
          <w:sz w:val="21"/>
          <w:szCs w:val="21"/>
        </w:rPr>
      </w:pPr>
      <w:r w:rsidRPr="009C12AF">
        <w:rPr>
          <w:rFonts w:ascii="Segoe UI" w:hAnsi="Segoe UI" w:cs="Segoe UI"/>
          <w:color w:val="666666"/>
          <w:sz w:val="21"/>
          <w:szCs w:val="21"/>
        </w:rPr>
        <w:t>Netiquette, or network etiquette, is concerned with the "proper" way to communicate in an online environment. While it can be argued that standards of behavior may be different in the virtual world, they certainly should not be lower. You should do your best to act within the laws and ethical ...</w:t>
      </w:r>
    </w:p>
    <w:p w14:paraId="0C24D210" w14:textId="77777777" w:rsidR="00C1327C" w:rsidRPr="009C12AF" w:rsidRDefault="00C1327C" w:rsidP="00C1327C">
      <w:pPr>
        <w:shd w:val="clear" w:color="auto" w:fill="FFFFFF"/>
        <w:textAlignment w:val="baseline"/>
        <w:rPr>
          <w:rFonts w:ascii="Segoe UI" w:hAnsi="Segoe UI" w:cs="Segoe UI"/>
          <w:color w:val="A6A6A6"/>
          <w:sz w:val="21"/>
          <w:szCs w:val="21"/>
        </w:rPr>
      </w:pPr>
      <w:r w:rsidRPr="009C12AF">
        <w:rPr>
          <w:rFonts w:ascii="Segoe UI" w:hAnsi="Segoe UI" w:cs="Segoe UI"/>
          <w:color w:val="A6A6A6"/>
          <w:sz w:val="21"/>
          <w:szCs w:val="21"/>
        </w:rPr>
        <w:t>mdc.edu</w:t>
      </w:r>
    </w:p>
    <w:p w14:paraId="7B9B6469" w14:textId="77777777" w:rsidR="00C1327C" w:rsidRDefault="00C1327C" w:rsidP="00C1327C">
      <w:pPr>
        <w:rPr>
          <w:b/>
          <w:szCs w:val="24"/>
          <w:u w:val="single"/>
        </w:rPr>
      </w:pPr>
      <w:r w:rsidRPr="009C12AF">
        <w:rPr>
          <w:b/>
          <w:szCs w:val="24"/>
          <w:u w:val="single"/>
        </w:rPr>
        <w:t>https://mdc.edu/remote-learning-students/remote-learning-strategies/netiquette/</w:t>
      </w:r>
    </w:p>
    <w:p w14:paraId="1367FD9E" w14:textId="77777777" w:rsidR="00C1327C" w:rsidRDefault="00C1327C" w:rsidP="00C1327C">
      <w:pPr>
        <w:rPr>
          <w:b/>
          <w:szCs w:val="24"/>
          <w:u w:val="single"/>
        </w:rPr>
      </w:pPr>
    </w:p>
    <w:p w14:paraId="1779586A" w14:textId="77777777" w:rsidR="00C1327C" w:rsidRDefault="00C1327C" w:rsidP="00C1327C">
      <w:pPr>
        <w:rPr>
          <w:b/>
          <w:szCs w:val="24"/>
          <w:u w:val="single"/>
        </w:rPr>
      </w:pPr>
    </w:p>
    <w:p w14:paraId="64190AE4" w14:textId="77777777" w:rsidR="00413607" w:rsidRDefault="00413607" w:rsidP="001A5209">
      <w:pPr>
        <w:rPr>
          <w:b/>
          <w:szCs w:val="24"/>
          <w:u w:val="single"/>
        </w:rPr>
      </w:pPr>
    </w:p>
    <w:p w14:paraId="2FC3C9BC" w14:textId="77777777" w:rsidR="00413607" w:rsidRDefault="00413607" w:rsidP="001A5209">
      <w:pPr>
        <w:rPr>
          <w:b/>
          <w:szCs w:val="24"/>
          <w:u w:val="single"/>
        </w:rPr>
      </w:pPr>
    </w:p>
    <w:p w14:paraId="0D39562F" w14:textId="77777777" w:rsidR="001A5209" w:rsidRPr="00C762E2" w:rsidRDefault="001A5209" w:rsidP="001A5209">
      <w:pPr>
        <w:rPr>
          <w:b/>
          <w:szCs w:val="24"/>
        </w:rPr>
      </w:pPr>
      <w:r w:rsidRPr="00C762E2">
        <w:rPr>
          <w:b/>
          <w:szCs w:val="24"/>
          <w:u w:val="single"/>
        </w:rPr>
        <w:t>COURSE ASSIGNMENTS</w:t>
      </w:r>
    </w:p>
    <w:p w14:paraId="6BAC02EB" w14:textId="77777777" w:rsidR="007C1A86" w:rsidRDefault="007C1A86" w:rsidP="007C1A86">
      <w:pPr>
        <w:pStyle w:val="Heading2"/>
        <w:ind w:left="0"/>
        <w:rPr>
          <w:szCs w:val="24"/>
        </w:rPr>
      </w:pPr>
    </w:p>
    <w:p w14:paraId="40F8D3E7" w14:textId="77777777" w:rsidR="007C1A86" w:rsidRPr="009901F3" w:rsidRDefault="009901F3" w:rsidP="007C1A86">
      <w:pPr>
        <w:pStyle w:val="Heading2"/>
        <w:ind w:left="0"/>
        <w:rPr>
          <w:b w:val="0"/>
          <w:bCs w:val="0"/>
          <w:i/>
          <w:szCs w:val="24"/>
        </w:rPr>
      </w:pPr>
      <w:r w:rsidRPr="009901F3">
        <w:rPr>
          <w:szCs w:val="24"/>
        </w:rPr>
        <w:t>CARE PLANS:</w:t>
      </w:r>
    </w:p>
    <w:p w14:paraId="24E6195D" w14:textId="77777777" w:rsidR="007C1A86" w:rsidRPr="00C762E2" w:rsidRDefault="007C1A86" w:rsidP="007C1A86">
      <w:pPr>
        <w:pStyle w:val="ListParagraph"/>
        <w:numPr>
          <w:ilvl w:val="0"/>
          <w:numId w:val="34"/>
        </w:numPr>
      </w:pPr>
      <w:r>
        <w:t>A written patient care plan is expected for each assigned patient</w:t>
      </w:r>
      <w:r w:rsidRPr="00C762E2">
        <w:t>.</w:t>
      </w:r>
    </w:p>
    <w:p w14:paraId="2A67D376" w14:textId="77777777" w:rsidR="007C1A86" w:rsidRPr="00C762E2" w:rsidRDefault="007C1A86" w:rsidP="007C1A86">
      <w:pPr>
        <w:pStyle w:val="ListParagraph"/>
        <w:numPr>
          <w:ilvl w:val="0"/>
          <w:numId w:val="34"/>
        </w:numPr>
      </w:pPr>
      <w:r>
        <w:t>S</w:t>
      </w:r>
      <w:r w:rsidRPr="00C762E2">
        <w:t>tudents will be provided with feedback and recommendations for improvement</w:t>
      </w:r>
      <w:r>
        <w:t xml:space="preserve"> </w:t>
      </w:r>
      <w:r w:rsidRPr="00C762E2">
        <w:t xml:space="preserve">  </w:t>
      </w:r>
    </w:p>
    <w:p w14:paraId="6C282510" w14:textId="77777777" w:rsidR="007C1A86" w:rsidRDefault="00252719" w:rsidP="007C1A86">
      <w:pPr>
        <w:tabs>
          <w:tab w:val="num" w:pos="1800"/>
        </w:tabs>
        <w:ind w:left="1260"/>
        <w:rPr>
          <w:szCs w:val="24"/>
        </w:rPr>
      </w:pPr>
      <w:r>
        <w:rPr>
          <w:szCs w:val="24"/>
        </w:rPr>
        <w:t>o</w:t>
      </w:r>
      <w:r w:rsidR="007C1A86">
        <w:rPr>
          <w:szCs w:val="24"/>
        </w:rPr>
        <w:t>n each care plan</w:t>
      </w:r>
      <w:r w:rsidR="007C1A86" w:rsidRPr="00C762E2">
        <w:rPr>
          <w:szCs w:val="24"/>
        </w:rPr>
        <w:t>.</w:t>
      </w:r>
    </w:p>
    <w:p w14:paraId="6296E683" w14:textId="403AFC05" w:rsidR="001A5209" w:rsidRPr="00580DA2" w:rsidRDefault="007C1A86" w:rsidP="00A33253">
      <w:pPr>
        <w:numPr>
          <w:ilvl w:val="0"/>
          <w:numId w:val="34"/>
        </w:numPr>
        <w:rPr>
          <w:b/>
          <w:bCs/>
        </w:rPr>
      </w:pPr>
      <w:r w:rsidRPr="00580DA2">
        <w:rPr>
          <w:szCs w:val="24"/>
          <w:u w:val="single"/>
        </w:rPr>
        <w:t xml:space="preserve">Students must attain a grade of 77% or greater on the final care plan. </w:t>
      </w:r>
    </w:p>
    <w:p w14:paraId="52161557" w14:textId="77777777" w:rsidR="004D6E6B" w:rsidRDefault="004D6E6B" w:rsidP="001A5209">
      <w:pPr>
        <w:pStyle w:val="xxmsonormal"/>
        <w:rPr>
          <w:b/>
          <w:bCs/>
        </w:rPr>
      </w:pPr>
    </w:p>
    <w:p w14:paraId="646E5E98" w14:textId="77777777" w:rsidR="00580DA2" w:rsidRDefault="00580DA2" w:rsidP="001A5209">
      <w:pPr>
        <w:pStyle w:val="xxmsonormal"/>
        <w:rPr>
          <w:rFonts w:ascii="Times New Roman" w:hAnsi="Times New Roman" w:cs="Times New Roman"/>
          <w:b/>
          <w:bCs/>
          <w:sz w:val="24"/>
          <w:szCs w:val="24"/>
        </w:rPr>
      </w:pPr>
    </w:p>
    <w:p w14:paraId="5FA37C19" w14:textId="5DD5C07E" w:rsidR="00580DA2" w:rsidRDefault="00580DA2" w:rsidP="001A5209">
      <w:pPr>
        <w:pStyle w:val="xxmsonormal"/>
        <w:rPr>
          <w:rFonts w:ascii="Times New Roman" w:hAnsi="Times New Roman" w:cs="Times New Roman"/>
          <w:b/>
          <w:bCs/>
          <w:sz w:val="24"/>
          <w:szCs w:val="24"/>
        </w:rPr>
      </w:pPr>
      <w:r>
        <w:rPr>
          <w:rFonts w:ascii="Times New Roman" w:hAnsi="Times New Roman" w:cs="Times New Roman"/>
          <w:b/>
          <w:bCs/>
          <w:sz w:val="24"/>
          <w:szCs w:val="24"/>
        </w:rPr>
        <w:t>I-Human</w:t>
      </w:r>
    </w:p>
    <w:p w14:paraId="7610DE3F" w14:textId="31E32B0D" w:rsidR="00580DA2" w:rsidRDefault="00580DA2" w:rsidP="00580DA2">
      <w:pPr>
        <w:pStyle w:val="NormalWeb"/>
        <w:ind w:left="720"/>
        <w:rPr>
          <w:color w:val="000000"/>
          <w:sz w:val="27"/>
          <w:szCs w:val="27"/>
        </w:rPr>
      </w:pPr>
      <w:r>
        <w:rPr>
          <w:color w:val="000000"/>
          <w:sz w:val="27"/>
          <w:szCs w:val="27"/>
        </w:rPr>
        <w:t>Students are encouraged to achieve a score of &gt; 64% on the I-Human case studies assigned weekly.</w:t>
      </w:r>
    </w:p>
    <w:p w14:paraId="1DDCAAB1" w14:textId="358D1973" w:rsidR="00580DA2" w:rsidRDefault="00580DA2" w:rsidP="001A5209">
      <w:pPr>
        <w:pStyle w:val="xxmsonormal"/>
        <w:rPr>
          <w:rFonts w:ascii="Times New Roman" w:hAnsi="Times New Roman" w:cs="Times New Roman"/>
          <w:b/>
          <w:bCs/>
          <w:sz w:val="24"/>
          <w:szCs w:val="24"/>
        </w:rPr>
      </w:pPr>
    </w:p>
    <w:p w14:paraId="343D9E12" w14:textId="3CB750CC" w:rsidR="001A5209" w:rsidRPr="009901F3" w:rsidRDefault="009901F3" w:rsidP="001A5209">
      <w:pPr>
        <w:pStyle w:val="xxmsonormal"/>
        <w:rPr>
          <w:rFonts w:ascii="Times New Roman" w:hAnsi="Times New Roman" w:cs="Times New Roman"/>
          <w:b/>
          <w:bCs/>
          <w:sz w:val="24"/>
          <w:szCs w:val="24"/>
        </w:rPr>
      </w:pPr>
      <w:r w:rsidRPr="009901F3">
        <w:rPr>
          <w:rFonts w:ascii="Times New Roman" w:hAnsi="Times New Roman" w:cs="Times New Roman"/>
          <w:b/>
          <w:bCs/>
          <w:sz w:val="24"/>
          <w:szCs w:val="24"/>
        </w:rPr>
        <w:t>QEP WRITNG:</w:t>
      </w:r>
    </w:p>
    <w:p w14:paraId="3AE5EEDB" w14:textId="77777777" w:rsidR="001A5209" w:rsidRPr="001A5209" w:rsidRDefault="001A5209" w:rsidP="001A5209">
      <w:pPr>
        <w:pStyle w:val="xxmsonormal"/>
        <w:rPr>
          <w:rFonts w:ascii="Times New Roman" w:hAnsi="Times New Roman" w:cs="Times New Roman"/>
          <w:sz w:val="24"/>
          <w:szCs w:val="24"/>
          <w:u w:val="single"/>
        </w:rPr>
      </w:pPr>
    </w:p>
    <w:p w14:paraId="22092AFE" w14:textId="77777777" w:rsidR="001A5209" w:rsidRPr="001A5209" w:rsidRDefault="001A5209" w:rsidP="007C1A86">
      <w:pPr>
        <w:pStyle w:val="xxmsonormal"/>
        <w:ind w:left="720"/>
        <w:rPr>
          <w:rFonts w:ascii="Times New Roman" w:hAnsi="Times New Roman" w:cs="Times New Roman"/>
          <w:sz w:val="24"/>
          <w:szCs w:val="24"/>
        </w:rPr>
      </w:pPr>
      <w:r w:rsidRPr="001A5209">
        <w:rPr>
          <w:rFonts w:ascii="Times New Roman" w:hAnsi="Times New Roman" w:cs="Times New Roman"/>
          <w:sz w:val="24"/>
          <w:szCs w:val="24"/>
        </w:rPr>
        <w:t xml:space="preserve">1. Students are expected to complete a written paper during their clinical rotation using one of their assigned clients. </w:t>
      </w:r>
    </w:p>
    <w:p w14:paraId="54C3072C" w14:textId="77777777" w:rsidR="001A5209" w:rsidRPr="001A5209" w:rsidRDefault="001A5209" w:rsidP="007C1A86">
      <w:pPr>
        <w:pStyle w:val="xxmsonormal"/>
        <w:ind w:firstLine="720"/>
        <w:rPr>
          <w:rFonts w:ascii="Times New Roman" w:hAnsi="Times New Roman" w:cs="Times New Roman"/>
          <w:sz w:val="24"/>
          <w:szCs w:val="24"/>
        </w:rPr>
      </w:pPr>
      <w:r w:rsidRPr="001A5209">
        <w:rPr>
          <w:rFonts w:ascii="Times New Roman" w:hAnsi="Times New Roman" w:cs="Times New Roman"/>
          <w:sz w:val="24"/>
          <w:szCs w:val="24"/>
        </w:rPr>
        <w:t>2. Do not violate HIPPA in writing this paper.</w:t>
      </w:r>
    </w:p>
    <w:p w14:paraId="58F705F7" w14:textId="77777777" w:rsidR="001A5209" w:rsidRPr="001A5209" w:rsidRDefault="001A5209" w:rsidP="007C1A86">
      <w:pPr>
        <w:pStyle w:val="xxmsonormal"/>
        <w:ind w:firstLine="720"/>
        <w:rPr>
          <w:rFonts w:ascii="Times New Roman" w:hAnsi="Times New Roman" w:cs="Times New Roman"/>
          <w:sz w:val="24"/>
          <w:szCs w:val="24"/>
        </w:rPr>
      </w:pPr>
      <w:r w:rsidRPr="001A5209">
        <w:rPr>
          <w:rFonts w:ascii="Times New Roman" w:hAnsi="Times New Roman" w:cs="Times New Roman"/>
          <w:sz w:val="24"/>
          <w:szCs w:val="24"/>
        </w:rPr>
        <w:t xml:space="preserve">3. </w:t>
      </w:r>
      <w:r w:rsidRPr="001A5209">
        <w:rPr>
          <w:rFonts w:ascii="Times New Roman" w:hAnsi="Times New Roman" w:cs="Times New Roman"/>
          <w:sz w:val="24"/>
          <w:szCs w:val="24"/>
          <w:u w:val="single"/>
        </w:rPr>
        <w:t>Students must attain a grade of 77% or greater on the final paper.</w:t>
      </w:r>
    </w:p>
    <w:p w14:paraId="17ACAC8D" w14:textId="77777777" w:rsidR="00EE262F" w:rsidRPr="00C762E2" w:rsidRDefault="00EE262F" w:rsidP="000A2DE8">
      <w:pPr>
        <w:pStyle w:val="BodyTextIndent"/>
        <w:ind w:left="0"/>
        <w:rPr>
          <w:szCs w:val="24"/>
        </w:rPr>
      </w:pPr>
    </w:p>
    <w:p w14:paraId="56644C34" w14:textId="77777777" w:rsidR="00EE262F" w:rsidRDefault="00EE262F" w:rsidP="00F049DE">
      <w:pPr>
        <w:rPr>
          <w:b/>
          <w:szCs w:val="24"/>
          <w:u w:val="single"/>
        </w:rPr>
      </w:pPr>
    </w:p>
    <w:p w14:paraId="60CC3C75" w14:textId="77777777" w:rsidR="001A5209" w:rsidRDefault="001A5209" w:rsidP="001A5209">
      <w:pPr>
        <w:jc w:val="center"/>
        <w:rPr>
          <w:b/>
          <w:sz w:val="28"/>
          <w:szCs w:val="24"/>
        </w:rPr>
      </w:pPr>
      <w:r>
        <w:rPr>
          <w:b/>
          <w:sz w:val="28"/>
          <w:szCs w:val="24"/>
        </w:rPr>
        <w:t>School of Nursing QEP Writing Prompts</w:t>
      </w:r>
    </w:p>
    <w:p w14:paraId="16383EFB" w14:textId="7B697F41" w:rsidR="001A5209" w:rsidRDefault="001A5209" w:rsidP="001A5209">
      <w:pPr>
        <w:jc w:val="center"/>
        <w:rPr>
          <w:b/>
          <w:sz w:val="28"/>
          <w:szCs w:val="24"/>
          <w:u w:val="single"/>
        </w:rPr>
      </w:pPr>
      <w:r>
        <w:rPr>
          <w:b/>
          <w:sz w:val="28"/>
          <w:szCs w:val="24"/>
          <w:u w:val="single"/>
        </w:rPr>
        <w:t>NUR 1025L/1002L (Fundamentals of Nursing Clinical)</w:t>
      </w:r>
    </w:p>
    <w:p w14:paraId="1943D37B" w14:textId="77777777" w:rsidR="00C57B6F" w:rsidRDefault="00C57B6F" w:rsidP="001A5209">
      <w:pPr>
        <w:jc w:val="center"/>
        <w:rPr>
          <w:b/>
          <w:sz w:val="28"/>
          <w:szCs w:val="24"/>
          <w:u w:val="single"/>
        </w:rPr>
      </w:pPr>
    </w:p>
    <w:p w14:paraId="06D4DAEF" w14:textId="77777777" w:rsidR="001A5209" w:rsidRDefault="001A5209" w:rsidP="001A5209">
      <w:pPr>
        <w:rPr>
          <w:szCs w:val="24"/>
        </w:rPr>
      </w:pPr>
      <w:r>
        <w:rPr>
          <w:szCs w:val="24"/>
        </w:rPr>
        <w:t xml:space="preserve">During this clinical rotation, you will take care of several clients. You will select one client, and write a scholarly paper based on your observation of and experience in the care of your assigned client. Utilizing the topics listed below and evidence-based practice, you will include the following: an introduction to the topic, analysis of the topic including care of your client, and conclude by summarizing and reflecting on what was learned from the assignment and if new knowledge was gained. References must be cited.  </w:t>
      </w:r>
    </w:p>
    <w:p w14:paraId="2EDFBBB2" w14:textId="77777777" w:rsidR="004B29E0" w:rsidRDefault="004B29E0" w:rsidP="001A5209">
      <w:pPr>
        <w:rPr>
          <w:b/>
          <w:u w:val="single"/>
        </w:rPr>
      </w:pPr>
    </w:p>
    <w:p w14:paraId="58307055" w14:textId="2DDB32B3" w:rsidR="001A5209" w:rsidRDefault="001A5209" w:rsidP="001A5209">
      <w:pPr>
        <w:rPr>
          <w:b/>
          <w:u w:val="single"/>
        </w:rPr>
      </w:pPr>
      <w:r>
        <w:rPr>
          <w:b/>
          <w:u w:val="single"/>
        </w:rPr>
        <w:t>N</w:t>
      </w:r>
      <w:r w:rsidR="004B29E0">
        <w:rPr>
          <w:b/>
          <w:u w:val="single"/>
        </w:rPr>
        <w:t>UR</w:t>
      </w:r>
      <w:r>
        <w:rPr>
          <w:b/>
          <w:u w:val="single"/>
        </w:rPr>
        <w:t>1025L/1002L QEP Topic List</w:t>
      </w:r>
    </w:p>
    <w:p w14:paraId="4D34BDFD" w14:textId="77777777" w:rsidR="00C57B6F" w:rsidRDefault="00C57B6F" w:rsidP="001A5209">
      <w:pPr>
        <w:rPr>
          <w:b/>
          <w:u w:val="single"/>
        </w:rPr>
      </w:pPr>
    </w:p>
    <w:p w14:paraId="55525075" w14:textId="77777777" w:rsidR="001A5209" w:rsidRDefault="001A5209" w:rsidP="001A5209">
      <w:pPr>
        <w:pStyle w:val="ListParagraph"/>
        <w:numPr>
          <w:ilvl w:val="0"/>
          <w:numId w:val="35"/>
        </w:numPr>
        <w:suppressAutoHyphens/>
        <w:autoSpaceDN w:val="0"/>
        <w:spacing w:after="160" w:line="249" w:lineRule="auto"/>
        <w:contextualSpacing w:val="0"/>
        <w:textAlignment w:val="baseline"/>
      </w:pPr>
      <w:r>
        <w:lastRenderedPageBreak/>
        <w:t xml:space="preserve">Nutrition </w:t>
      </w:r>
    </w:p>
    <w:p w14:paraId="51E581B4" w14:textId="77777777" w:rsidR="001A5209" w:rsidRDefault="001A5209" w:rsidP="001A5209">
      <w:pPr>
        <w:pStyle w:val="ListParagraph"/>
        <w:numPr>
          <w:ilvl w:val="0"/>
          <w:numId w:val="35"/>
        </w:numPr>
        <w:suppressAutoHyphens/>
        <w:autoSpaceDN w:val="0"/>
        <w:spacing w:after="160" w:line="249" w:lineRule="auto"/>
        <w:contextualSpacing w:val="0"/>
        <w:textAlignment w:val="baseline"/>
      </w:pPr>
      <w:r>
        <w:t>Patient education</w:t>
      </w:r>
    </w:p>
    <w:p w14:paraId="6CADB120" w14:textId="77777777" w:rsidR="001A5209" w:rsidRDefault="001A5209" w:rsidP="001A5209">
      <w:pPr>
        <w:pStyle w:val="ListParagraph"/>
        <w:numPr>
          <w:ilvl w:val="0"/>
          <w:numId w:val="35"/>
        </w:numPr>
        <w:suppressAutoHyphens/>
        <w:autoSpaceDN w:val="0"/>
        <w:spacing w:after="160" w:line="249" w:lineRule="auto"/>
        <w:contextualSpacing w:val="0"/>
        <w:textAlignment w:val="baseline"/>
      </w:pPr>
      <w:r>
        <w:t xml:space="preserve">Mobility </w:t>
      </w:r>
    </w:p>
    <w:p w14:paraId="5E71178D" w14:textId="77777777" w:rsidR="001A5209" w:rsidRDefault="001A5209" w:rsidP="001A5209">
      <w:pPr>
        <w:pStyle w:val="ListParagraph"/>
        <w:numPr>
          <w:ilvl w:val="0"/>
          <w:numId w:val="35"/>
        </w:numPr>
        <w:suppressAutoHyphens/>
        <w:autoSpaceDN w:val="0"/>
        <w:spacing w:after="160" w:line="249" w:lineRule="auto"/>
        <w:contextualSpacing w:val="0"/>
        <w:textAlignment w:val="baseline"/>
      </w:pPr>
      <w:r>
        <w:t>Communication</w:t>
      </w:r>
    </w:p>
    <w:p w14:paraId="33A17109" w14:textId="77777777" w:rsidR="001A5209" w:rsidRDefault="001A5209" w:rsidP="001A5209">
      <w:pPr>
        <w:pStyle w:val="ListParagraph"/>
        <w:numPr>
          <w:ilvl w:val="0"/>
          <w:numId w:val="35"/>
        </w:numPr>
        <w:suppressAutoHyphens/>
        <w:autoSpaceDN w:val="0"/>
        <w:spacing w:after="160" w:line="249" w:lineRule="auto"/>
        <w:contextualSpacing w:val="0"/>
        <w:textAlignment w:val="baseline"/>
      </w:pPr>
      <w:r>
        <w:t>Pain Scales/ Assessment/ Interventions (Non-Pharmacologic)</w:t>
      </w:r>
    </w:p>
    <w:p w14:paraId="537A46ED" w14:textId="77777777" w:rsidR="001A5209" w:rsidRDefault="001A5209" w:rsidP="001A5209">
      <w:pPr>
        <w:pStyle w:val="ListParagraph"/>
        <w:numPr>
          <w:ilvl w:val="0"/>
          <w:numId w:val="35"/>
        </w:numPr>
        <w:suppressAutoHyphens/>
        <w:autoSpaceDN w:val="0"/>
        <w:spacing w:after="160" w:line="249" w:lineRule="auto"/>
        <w:contextualSpacing w:val="0"/>
        <w:textAlignment w:val="baseline"/>
      </w:pPr>
      <w:r>
        <w:t>Asepsis and infection Control</w:t>
      </w:r>
    </w:p>
    <w:p w14:paraId="14FFD814" w14:textId="77777777" w:rsidR="001A5209" w:rsidRDefault="001A5209" w:rsidP="001A5209">
      <w:pPr>
        <w:pStyle w:val="ListParagraph"/>
        <w:numPr>
          <w:ilvl w:val="0"/>
          <w:numId w:val="35"/>
        </w:numPr>
        <w:suppressAutoHyphens/>
        <w:autoSpaceDN w:val="0"/>
        <w:spacing w:after="160" w:line="249" w:lineRule="auto"/>
        <w:contextualSpacing w:val="0"/>
        <w:textAlignment w:val="baseline"/>
      </w:pPr>
      <w:r>
        <w:t>Skin Integrity and Wound Care</w:t>
      </w:r>
    </w:p>
    <w:p w14:paraId="361132E9" w14:textId="77777777" w:rsidR="001A5209" w:rsidRDefault="001A5209" w:rsidP="001A5209">
      <w:pPr>
        <w:pStyle w:val="ListParagraph"/>
        <w:numPr>
          <w:ilvl w:val="0"/>
          <w:numId w:val="35"/>
        </w:numPr>
        <w:suppressAutoHyphens/>
        <w:autoSpaceDN w:val="0"/>
        <w:spacing w:after="160" w:line="249" w:lineRule="auto"/>
        <w:contextualSpacing w:val="0"/>
        <w:textAlignment w:val="baseline"/>
      </w:pPr>
      <w:r>
        <w:t>Comfort and Pain Management</w:t>
      </w:r>
    </w:p>
    <w:p w14:paraId="4CDADE99" w14:textId="77777777" w:rsidR="001A5209" w:rsidRDefault="001A5209" w:rsidP="001A5209">
      <w:pPr>
        <w:pStyle w:val="ListParagraph"/>
        <w:numPr>
          <w:ilvl w:val="0"/>
          <w:numId w:val="35"/>
        </w:numPr>
        <w:suppressAutoHyphens/>
        <w:autoSpaceDN w:val="0"/>
        <w:spacing w:after="160" w:line="249" w:lineRule="auto"/>
        <w:contextualSpacing w:val="0"/>
        <w:textAlignment w:val="baseline"/>
      </w:pPr>
      <w:r>
        <w:t>Stress and Adaptation</w:t>
      </w:r>
    </w:p>
    <w:p w14:paraId="039A7824" w14:textId="77777777" w:rsidR="001A5209" w:rsidRDefault="001A5209" w:rsidP="001A5209">
      <w:pPr>
        <w:pStyle w:val="ListParagraph"/>
        <w:numPr>
          <w:ilvl w:val="0"/>
          <w:numId w:val="35"/>
        </w:numPr>
        <w:suppressAutoHyphens/>
        <w:autoSpaceDN w:val="0"/>
        <w:spacing w:after="160" w:line="249" w:lineRule="auto"/>
        <w:contextualSpacing w:val="0"/>
        <w:textAlignment w:val="baseline"/>
      </w:pPr>
      <w:r>
        <w:t>Loss, Grief, and Dying</w:t>
      </w:r>
    </w:p>
    <w:p w14:paraId="6D169D4D" w14:textId="77777777" w:rsidR="00C57B6F" w:rsidRDefault="00C57B6F" w:rsidP="001A5209">
      <w:pPr>
        <w:rPr>
          <w:b/>
          <w:szCs w:val="24"/>
          <w:u w:val="single"/>
        </w:rPr>
      </w:pPr>
    </w:p>
    <w:p w14:paraId="57FFA769" w14:textId="179D8D7C" w:rsidR="001A5209" w:rsidRDefault="001A5209" w:rsidP="001A5209">
      <w:pPr>
        <w:rPr>
          <w:b/>
          <w:szCs w:val="24"/>
          <w:u w:val="single"/>
        </w:rPr>
      </w:pPr>
      <w:r>
        <w:rPr>
          <w:b/>
          <w:szCs w:val="24"/>
          <w:u w:val="single"/>
        </w:rPr>
        <w:t>Requirements:</w:t>
      </w:r>
    </w:p>
    <w:p w14:paraId="124980ED" w14:textId="77777777" w:rsidR="00C57B6F" w:rsidRDefault="00C57B6F" w:rsidP="001A5209">
      <w:pPr>
        <w:rPr>
          <w:b/>
          <w:szCs w:val="24"/>
          <w:u w:val="single"/>
        </w:rPr>
      </w:pPr>
    </w:p>
    <w:p w14:paraId="05C6590A" w14:textId="77777777" w:rsidR="001A5209" w:rsidRDefault="001A5209" w:rsidP="001A5209">
      <w:pPr>
        <w:rPr>
          <w:szCs w:val="24"/>
        </w:rPr>
      </w:pPr>
      <w:r>
        <w:rPr>
          <w:szCs w:val="24"/>
        </w:rPr>
        <w:t>o</w:t>
      </w:r>
      <w:r>
        <w:rPr>
          <w:szCs w:val="24"/>
        </w:rPr>
        <w:tab/>
        <w:t xml:space="preserve">Your paper must be APA format and at least 750 words not to exceed 1000 words. </w:t>
      </w:r>
    </w:p>
    <w:p w14:paraId="25528BB5" w14:textId="77777777" w:rsidR="001A5209" w:rsidRDefault="001A5209" w:rsidP="001A5209">
      <w:pPr>
        <w:rPr>
          <w:szCs w:val="24"/>
        </w:rPr>
      </w:pPr>
      <w:r>
        <w:rPr>
          <w:szCs w:val="24"/>
        </w:rPr>
        <w:t>o</w:t>
      </w:r>
      <w:r>
        <w:rPr>
          <w:szCs w:val="24"/>
        </w:rPr>
        <w:tab/>
        <w:t xml:space="preserve">Double space your paper and use Times New Roman standard 12-point font. </w:t>
      </w:r>
    </w:p>
    <w:p w14:paraId="6AC665A2" w14:textId="77777777" w:rsidR="001A5209" w:rsidRDefault="001A5209" w:rsidP="001A5209">
      <w:pPr>
        <w:ind w:left="720" w:hanging="720"/>
        <w:rPr>
          <w:szCs w:val="24"/>
        </w:rPr>
      </w:pPr>
      <w:r>
        <w:rPr>
          <w:szCs w:val="24"/>
        </w:rPr>
        <w:t>o</w:t>
      </w:r>
      <w:r>
        <w:rPr>
          <w:szCs w:val="24"/>
        </w:rPr>
        <w:tab/>
        <w:t xml:space="preserve">Proofread your paper; visit and present proof of seeing a writing tutor before submitting your paper to “Turn-it-in”. </w:t>
      </w:r>
    </w:p>
    <w:p w14:paraId="5835F19C" w14:textId="77777777" w:rsidR="001A5209" w:rsidRDefault="001A5209" w:rsidP="001A5209">
      <w:pPr>
        <w:ind w:left="720" w:hanging="720"/>
      </w:pPr>
      <w:r>
        <w:rPr>
          <w:szCs w:val="24"/>
        </w:rPr>
        <w:t>o</w:t>
      </w:r>
      <w:r>
        <w:rPr>
          <w:szCs w:val="24"/>
        </w:rPr>
        <w:tab/>
        <w:t xml:space="preserve">A minimum of two (2) references must be used. The two references will include the required class textbook and at least one outside scholarly source. APA format must be used citing and referencing sources. </w:t>
      </w:r>
    </w:p>
    <w:p w14:paraId="2882CDF5" w14:textId="77777777" w:rsidR="00EE262F" w:rsidRDefault="00EE262F" w:rsidP="00F049DE">
      <w:pPr>
        <w:rPr>
          <w:b/>
          <w:szCs w:val="24"/>
          <w:u w:val="single"/>
        </w:rPr>
      </w:pPr>
    </w:p>
    <w:p w14:paraId="3D23F324" w14:textId="77777777" w:rsidR="00F049DE" w:rsidRPr="00C762E2" w:rsidRDefault="00EE262F" w:rsidP="00F049DE">
      <w:pPr>
        <w:tabs>
          <w:tab w:val="num" w:pos="1800"/>
        </w:tabs>
        <w:rPr>
          <w:b/>
          <w:bCs/>
          <w:szCs w:val="24"/>
        </w:rPr>
      </w:pPr>
      <w:r>
        <w:rPr>
          <w:b/>
          <w:bCs/>
          <w:szCs w:val="24"/>
        </w:rPr>
        <w:t>EXPECTATIONS OF THE CLINICAL DAY:</w:t>
      </w:r>
      <w:r w:rsidR="00F049DE" w:rsidRPr="00C762E2">
        <w:rPr>
          <w:b/>
          <w:bCs/>
          <w:szCs w:val="24"/>
        </w:rPr>
        <w:t xml:space="preserve"> </w:t>
      </w:r>
    </w:p>
    <w:p w14:paraId="27337C54" w14:textId="77777777" w:rsidR="00F049DE" w:rsidRPr="00C762E2" w:rsidRDefault="00F049DE" w:rsidP="00F049DE">
      <w:pPr>
        <w:numPr>
          <w:ilvl w:val="0"/>
          <w:numId w:val="23"/>
        </w:numPr>
        <w:rPr>
          <w:szCs w:val="24"/>
        </w:rPr>
      </w:pPr>
      <w:r w:rsidRPr="00C762E2">
        <w:rPr>
          <w:szCs w:val="24"/>
        </w:rPr>
        <w:t xml:space="preserve">Students are expected to report to the clinical site on time with client data collection completed.  Pre-conference is set aside at the beginning of the clinical day for the student to review the client’s medical condition and plan of care with the instructor and the clinical group.  </w:t>
      </w:r>
      <w:r w:rsidR="0073178D" w:rsidRPr="00C762E2">
        <w:rPr>
          <w:szCs w:val="24"/>
        </w:rPr>
        <w:t>Failure to have a prepared plan of care ready for discussion in preconference will be consider</w:t>
      </w:r>
      <w:r w:rsidR="005F23C6" w:rsidRPr="00C762E2">
        <w:rPr>
          <w:szCs w:val="24"/>
        </w:rPr>
        <w:t>ed as not prepared for clinical and will result in re-assignment.</w:t>
      </w:r>
    </w:p>
    <w:p w14:paraId="7D356A98" w14:textId="77777777" w:rsidR="00F049DE" w:rsidRPr="00C762E2" w:rsidRDefault="00F049DE" w:rsidP="00F049DE">
      <w:pPr>
        <w:numPr>
          <w:ilvl w:val="0"/>
          <w:numId w:val="23"/>
        </w:numPr>
        <w:tabs>
          <w:tab w:val="num" w:pos="2520"/>
        </w:tabs>
        <w:rPr>
          <w:szCs w:val="24"/>
        </w:rPr>
      </w:pPr>
      <w:r w:rsidRPr="00C762E2">
        <w:rPr>
          <w:szCs w:val="24"/>
        </w:rPr>
        <w:t>Following pre-conference, the student will be expected to care for the assigned client</w:t>
      </w:r>
      <w:r w:rsidR="005F23C6" w:rsidRPr="00C762E2">
        <w:rPr>
          <w:szCs w:val="24"/>
        </w:rPr>
        <w:t>.</w:t>
      </w:r>
      <w:r w:rsidRPr="00C762E2">
        <w:rPr>
          <w:szCs w:val="24"/>
        </w:rPr>
        <w:t xml:space="preserve"> The student will provide or assist the client with hygiene, nutritional needs, and changing of bed linen.  The student assigned to administer medications or perform any sterile or invasive procedure, or an</w:t>
      </w:r>
      <w:r w:rsidR="005F23C6" w:rsidRPr="00C762E2">
        <w:rPr>
          <w:szCs w:val="24"/>
        </w:rPr>
        <w:t xml:space="preserve">y procedure for the first time </w:t>
      </w:r>
      <w:r w:rsidRPr="00C762E2">
        <w:rPr>
          <w:szCs w:val="24"/>
        </w:rPr>
        <w:t xml:space="preserve">will do so under the instructor’s </w:t>
      </w:r>
      <w:r w:rsidRPr="00C762E2">
        <w:rPr>
          <w:b/>
          <w:bCs/>
          <w:szCs w:val="24"/>
        </w:rPr>
        <w:t>direct</w:t>
      </w:r>
      <w:r w:rsidRPr="00C762E2">
        <w:rPr>
          <w:szCs w:val="24"/>
        </w:rPr>
        <w:t xml:space="preserve"> supervision.</w:t>
      </w:r>
    </w:p>
    <w:p w14:paraId="05473F62" w14:textId="77777777" w:rsidR="00F049DE" w:rsidRPr="00C762E2" w:rsidRDefault="00F049DE" w:rsidP="00F049DE">
      <w:pPr>
        <w:numPr>
          <w:ilvl w:val="0"/>
          <w:numId w:val="23"/>
        </w:numPr>
        <w:rPr>
          <w:szCs w:val="24"/>
        </w:rPr>
      </w:pPr>
      <w:r w:rsidRPr="00C762E2">
        <w:rPr>
          <w:szCs w:val="24"/>
        </w:rPr>
        <w:t>Students are expected to care for all clients in a safe and effective manner.  The student who is unable to provide consistent, safe care may be asked to withdraw from the clinical environment and/or course.</w:t>
      </w:r>
    </w:p>
    <w:p w14:paraId="19575750" w14:textId="77777777" w:rsidR="00F049DE" w:rsidRPr="00C762E2" w:rsidRDefault="00F049DE" w:rsidP="00F049DE">
      <w:pPr>
        <w:pStyle w:val="BodyTextIndent"/>
        <w:numPr>
          <w:ilvl w:val="0"/>
          <w:numId w:val="23"/>
        </w:numPr>
        <w:rPr>
          <w:szCs w:val="24"/>
        </w:rPr>
      </w:pPr>
      <w:r w:rsidRPr="00C762E2">
        <w:rPr>
          <w:szCs w:val="24"/>
        </w:rPr>
        <w:t xml:space="preserve">Students are </w:t>
      </w:r>
      <w:r w:rsidR="0073178D" w:rsidRPr="00C762E2">
        <w:rPr>
          <w:szCs w:val="24"/>
        </w:rPr>
        <w:t xml:space="preserve">held </w:t>
      </w:r>
      <w:r w:rsidRPr="00C762E2">
        <w:rPr>
          <w:szCs w:val="24"/>
        </w:rPr>
        <w:t>responsible for practicing nursing skills required for this</w:t>
      </w:r>
      <w:r w:rsidR="005F23C6" w:rsidRPr="00C762E2">
        <w:rPr>
          <w:szCs w:val="24"/>
        </w:rPr>
        <w:t xml:space="preserve"> semester in the Nursing </w:t>
      </w:r>
      <w:r w:rsidRPr="00C762E2">
        <w:rPr>
          <w:szCs w:val="24"/>
        </w:rPr>
        <w:t>Skills Laboratory.</w:t>
      </w:r>
    </w:p>
    <w:p w14:paraId="46BD6131" w14:textId="77777777" w:rsidR="00F049DE" w:rsidRPr="00C762E2" w:rsidRDefault="00F049DE" w:rsidP="00F049DE">
      <w:pPr>
        <w:pStyle w:val="BodyTextIndent"/>
        <w:numPr>
          <w:ilvl w:val="0"/>
          <w:numId w:val="23"/>
        </w:numPr>
        <w:rPr>
          <w:szCs w:val="24"/>
        </w:rPr>
      </w:pPr>
      <w:r w:rsidRPr="00C762E2">
        <w:rPr>
          <w:szCs w:val="24"/>
        </w:rPr>
        <w:t>Students are held accountable for all Professional Behaviors (See Manual of Clinical Performance).</w:t>
      </w:r>
    </w:p>
    <w:p w14:paraId="6A46796D" w14:textId="77777777" w:rsidR="00086224" w:rsidRPr="00C762E2" w:rsidRDefault="00086224" w:rsidP="00F049DE">
      <w:pPr>
        <w:pStyle w:val="BodyTextIndent"/>
        <w:numPr>
          <w:ilvl w:val="0"/>
          <w:numId w:val="23"/>
        </w:numPr>
        <w:rPr>
          <w:szCs w:val="24"/>
        </w:rPr>
      </w:pPr>
      <w:r w:rsidRPr="00C762E2">
        <w:rPr>
          <w:szCs w:val="24"/>
        </w:rPr>
        <w:lastRenderedPageBreak/>
        <w:t>Students are “NOT ALLOWED TO MAKE DUPLICATE COPY OF ANY PART OF PATIENT RECORD”</w:t>
      </w:r>
      <w:r w:rsidR="005F23C6" w:rsidRPr="00C762E2">
        <w:rPr>
          <w:szCs w:val="24"/>
        </w:rPr>
        <w:t xml:space="preserve"> as stipulated by HIP</w:t>
      </w:r>
      <w:r w:rsidR="000A2DE8" w:rsidRPr="00C762E2">
        <w:rPr>
          <w:szCs w:val="24"/>
        </w:rPr>
        <w:t>P</w:t>
      </w:r>
      <w:r w:rsidR="005F23C6" w:rsidRPr="00C762E2">
        <w:rPr>
          <w:szCs w:val="24"/>
        </w:rPr>
        <w:t>A regulations.</w:t>
      </w:r>
    </w:p>
    <w:p w14:paraId="2CAD48A1" w14:textId="77777777" w:rsidR="00B158F7" w:rsidRPr="00B158F7" w:rsidRDefault="00B158F7" w:rsidP="00B158F7">
      <w:pPr>
        <w:pStyle w:val="Caption"/>
        <w:jc w:val="left"/>
        <w:rPr>
          <w:u w:val="single"/>
        </w:rPr>
      </w:pPr>
    </w:p>
    <w:p w14:paraId="0EC80FE6" w14:textId="77777777" w:rsidR="002E2FA9" w:rsidRDefault="002E2FA9" w:rsidP="002E2FA9">
      <w:pPr>
        <w:rPr>
          <w:b/>
          <w:u w:val="single"/>
        </w:rPr>
      </w:pPr>
      <w:r w:rsidRPr="002E2FA9">
        <w:rPr>
          <w:b/>
          <w:u w:val="single"/>
        </w:rPr>
        <w:t>COURSE/DEPARTMENTAL POLICIES</w:t>
      </w:r>
    </w:p>
    <w:p w14:paraId="2C16A201" w14:textId="77777777" w:rsidR="002E2FA9" w:rsidRPr="002E2FA9" w:rsidRDefault="002E2FA9" w:rsidP="002E2FA9">
      <w:pPr>
        <w:rPr>
          <w:b/>
          <w:bCs/>
          <w:szCs w:val="24"/>
        </w:rPr>
      </w:pPr>
    </w:p>
    <w:p w14:paraId="7B51C3B8" w14:textId="28E3C463" w:rsidR="002E2FA9" w:rsidRDefault="002E2FA9" w:rsidP="002E2FA9">
      <w:pPr>
        <w:rPr>
          <w:b/>
          <w:bCs/>
          <w:szCs w:val="24"/>
        </w:rPr>
      </w:pPr>
      <w:r w:rsidRPr="002E2FA9">
        <w:rPr>
          <w:b/>
          <w:bCs/>
          <w:szCs w:val="24"/>
        </w:rPr>
        <w:t>ATTENDANCE:</w:t>
      </w:r>
    </w:p>
    <w:p w14:paraId="44F1DDF6" w14:textId="77777777" w:rsidR="00C57B6F" w:rsidRDefault="00C57B6F" w:rsidP="002E2FA9">
      <w:pPr>
        <w:rPr>
          <w:b/>
          <w:bCs/>
          <w:szCs w:val="24"/>
        </w:rPr>
      </w:pPr>
    </w:p>
    <w:p w14:paraId="0ACE755D" w14:textId="77777777" w:rsidR="002E2FA9" w:rsidRPr="002E2FA9" w:rsidRDefault="002E2FA9" w:rsidP="002E2FA9">
      <w:pPr>
        <w:rPr>
          <w:b/>
          <w:u w:val="single"/>
        </w:rPr>
      </w:pPr>
      <w:r w:rsidRPr="002E2FA9">
        <w:rPr>
          <w:bCs/>
          <w:szCs w:val="24"/>
        </w:rPr>
        <w:t>1</w:t>
      </w:r>
      <w:r>
        <w:rPr>
          <w:b/>
          <w:bCs/>
          <w:szCs w:val="24"/>
        </w:rPr>
        <w:t xml:space="preserve">. </w:t>
      </w:r>
      <w:r w:rsidRPr="002E2FA9">
        <w:rPr>
          <w:bCs/>
          <w:szCs w:val="24"/>
        </w:rPr>
        <w:t xml:space="preserve">Attendance is </w:t>
      </w:r>
      <w:r w:rsidRPr="005C68C0">
        <w:rPr>
          <w:b/>
          <w:bCs/>
          <w:szCs w:val="24"/>
          <w:u w:val="single"/>
        </w:rPr>
        <w:t>mandatory</w:t>
      </w:r>
      <w:r w:rsidRPr="002E2FA9">
        <w:rPr>
          <w:bCs/>
          <w:szCs w:val="24"/>
        </w:rPr>
        <w:t>.  In case of absence, course faculty will identify alternative assignments. Alternative assignments do not “excuse” students from a clinical attendance and, the absence will be noted on the clinical evaluation tool.</w:t>
      </w:r>
    </w:p>
    <w:p w14:paraId="2D792CA8" w14:textId="77777777" w:rsidR="002E2FA9" w:rsidRDefault="002E2FA9" w:rsidP="002E2FA9">
      <w:pPr>
        <w:pStyle w:val="BodyTextIndent"/>
        <w:ind w:left="0"/>
        <w:rPr>
          <w:bCs/>
          <w:szCs w:val="24"/>
        </w:rPr>
      </w:pPr>
      <w:r w:rsidRPr="002E2FA9">
        <w:rPr>
          <w:bCs/>
          <w:szCs w:val="24"/>
        </w:rPr>
        <w:t>2.   Students are expected to prepare for clinical experiences by completing required       assignments and pre-assignments.</w:t>
      </w:r>
    </w:p>
    <w:p w14:paraId="1CB2E188" w14:textId="77777777" w:rsidR="002E2FA9" w:rsidRPr="002E2FA9" w:rsidRDefault="002E2FA9" w:rsidP="002E2FA9">
      <w:pPr>
        <w:pStyle w:val="BodyTextIndent"/>
        <w:ind w:left="0"/>
        <w:rPr>
          <w:bCs/>
          <w:szCs w:val="24"/>
        </w:rPr>
      </w:pPr>
      <w:r>
        <w:rPr>
          <w:bCs/>
          <w:szCs w:val="24"/>
        </w:rPr>
        <w:t xml:space="preserve">3. </w:t>
      </w:r>
      <w:r w:rsidRPr="002E2FA9">
        <w:rPr>
          <w:bCs/>
          <w:szCs w:val="24"/>
        </w:rPr>
        <w:t xml:space="preserve">Clinical faculty and the nursing unit </w:t>
      </w:r>
      <w:r w:rsidRPr="005C68C0">
        <w:rPr>
          <w:b/>
          <w:bCs/>
          <w:szCs w:val="24"/>
          <w:u w:val="single"/>
        </w:rPr>
        <w:t>must</w:t>
      </w:r>
      <w:r w:rsidRPr="002E2FA9">
        <w:rPr>
          <w:bCs/>
          <w:szCs w:val="24"/>
        </w:rPr>
        <w:t xml:space="preserve"> be notified in advance of any absences. </w:t>
      </w:r>
    </w:p>
    <w:p w14:paraId="75DBEA94" w14:textId="77777777" w:rsidR="00794F6D" w:rsidRDefault="00722A3C" w:rsidP="00EE262F">
      <w:pPr>
        <w:rPr>
          <w:bCs/>
        </w:rPr>
      </w:pPr>
      <w:r>
        <w:rPr>
          <w:bCs/>
        </w:rPr>
        <w:t xml:space="preserve">4. </w:t>
      </w:r>
      <w:r w:rsidRPr="00722A3C">
        <w:rPr>
          <w:bCs/>
        </w:rPr>
        <w:t>Despite the circumstance, a student is not allowed to miss more than 1 day for a clinical rotation of less than or equal to 6 weeks, or 2 days for a clinical rotation greater than 6 weeks. Exceeding these criteria will automatically result in an unsatisfactory grade for the clinical course.</w:t>
      </w:r>
    </w:p>
    <w:p w14:paraId="426B008E" w14:textId="10C322C9" w:rsidR="00EE262F" w:rsidRPr="00EE262F" w:rsidRDefault="00EE262F" w:rsidP="00EE262F">
      <w:pPr>
        <w:rPr>
          <w:b/>
        </w:rPr>
      </w:pPr>
      <w:r w:rsidRPr="00EE262F">
        <w:rPr>
          <w:b/>
        </w:rPr>
        <w:t>ILLNESS/EMERGENCY:</w:t>
      </w:r>
    </w:p>
    <w:p w14:paraId="1E011417" w14:textId="77777777" w:rsidR="00EE262F" w:rsidRPr="00EE262F" w:rsidRDefault="00EE262F" w:rsidP="00EE262F">
      <w:r w:rsidRPr="00EE262F">
        <w:t>Notify the instructor regarding absence or tardiness.</w:t>
      </w:r>
    </w:p>
    <w:p w14:paraId="2A6C7B4B" w14:textId="77777777" w:rsidR="00EE262F" w:rsidRPr="00EE262F" w:rsidRDefault="00EE262F" w:rsidP="00EE262F"/>
    <w:p w14:paraId="1EC2A3EC" w14:textId="77777777" w:rsidR="002E2FA9" w:rsidRPr="002E2FA9" w:rsidRDefault="002E2FA9" w:rsidP="002E2FA9">
      <w:pPr>
        <w:pStyle w:val="Caption"/>
        <w:jc w:val="left"/>
      </w:pPr>
      <w:r w:rsidRPr="002E2FA9">
        <w:t>ACADEMIC DISHONESTY:</w:t>
      </w:r>
    </w:p>
    <w:p w14:paraId="2C1746A3" w14:textId="77777777" w:rsidR="002E2FA9" w:rsidRPr="002E2FA9" w:rsidRDefault="002E2FA9" w:rsidP="002E2FA9">
      <w:pPr>
        <w:pStyle w:val="BodyTextIndent"/>
        <w:ind w:left="0"/>
        <w:rPr>
          <w:bCs/>
          <w:szCs w:val="24"/>
        </w:rPr>
      </w:pPr>
      <w:r w:rsidRPr="002E2FA9">
        <w:rPr>
          <w:bCs/>
          <w:szCs w:val="24"/>
        </w:rPr>
        <w:t>Academic dishonesty will not be tolerated. Students involved in any form of academic dishonesty including copying from others during an exam or allowing others to copy from your exam or otherwise helping other students with answers during an exam will face disciplinary sanctions in accordance with the College’s Student Rights and Responsibilities Handbook.  For more information, please obtain a copy of the Handbook at the Student Life Department or review it in the MDC student website.</w:t>
      </w:r>
    </w:p>
    <w:p w14:paraId="13FDB402" w14:textId="77777777" w:rsidR="00E45435" w:rsidRDefault="00E45435" w:rsidP="00086224">
      <w:pPr>
        <w:pStyle w:val="BodyTextIndent"/>
        <w:ind w:left="0"/>
        <w:rPr>
          <w:b/>
          <w:bCs/>
          <w:szCs w:val="24"/>
        </w:rPr>
      </w:pPr>
    </w:p>
    <w:p w14:paraId="06EF6D92" w14:textId="77777777" w:rsidR="00086224" w:rsidRPr="002E2FA9" w:rsidRDefault="002D62DB" w:rsidP="00086224">
      <w:pPr>
        <w:pStyle w:val="BodyTextIndent"/>
        <w:ind w:left="0"/>
        <w:rPr>
          <w:b/>
          <w:szCs w:val="24"/>
        </w:rPr>
      </w:pPr>
      <w:r w:rsidRPr="002E2FA9">
        <w:rPr>
          <w:b/>
          <w:bCs/>
          <w:szCs w:val="24"/>
        </w:rPr>
        <w:t>PROGRESSION</w:t>
      </w:r>
      <w:r w:rsidR="00086224" w:rsidRPr="002E2FA9">
        <w:rPr>
          <w:b/>
          <w:bCs/>
          <w:szCs w:val="24"/>
        </w:rPr>
        <w:t>:</w:t>
      </w:r>
    </w:p>
    <w:p w14:paraId="2A4B4066" w14:textId="77777777" w:rsidR="00086224" w:rsidRPr="00C762E2" w:rsidRDefault="00086224" w:rsidP="00086224">
      <w:pPr>
        <w:pStyle w:val="BodyTextIndent"/>
        <w:ind w:left="0"/>
        <w:rPr>
          <w:szCs w:val="24"/>
        </w:rPr>
      </w:pPr>
      <w:r w:rsidRPr="00C762E2">
        <w:rPr>
          <w:szCs w:val="24"/>
        </w:rPr>
        <w:t xml:space="preserve">In order to progress to Semester 2, students must earn a grade </w:t>
      </w:r>
      <w:r w:rsidR="005C68C0" w:rsidRPr="00C762E2">
        <w:rPr>
          <w:szCs w:val="24"/>
        </w:rPr>
        <w:t>of “</w:t>
      </w:r>
      <w:r w:rsidRPr="00C762E2">
        <w:rPr>
          <w:szCs w:val="24"/>
        </w:rPr>
        <w:t xml:space="preserve">S” and/or “C” or higher in every nursing course required this semester.  </w:t>
      </w:r>
    </w:p>
    <w:p w14:paraId="23F25209" w14:textId="77777777" w:rsidR="00E536EC" w:rsidRDefault="00E536EC" w:rsidP="00086224">
      <w:pPr>
        <w:pStyle w:val="BodyTextIndent"/>
        <w:ind w:left="0"/>
        <w:rPr>
          <w:szCs w:val="24"/>
        </w:rPr>
      </w:pPr>
    </w:p>
    <w:p w14:paraId="2241F9F7" w14:textId="77777777" w:rsidR="00086224" w:rsidRPr="002E2FA9" w:rsidRDefault="002D62DB" w:rsidP="00086224">
      <w:pPr>
        <w:rPr>
          <w:b/>
          <w:szCs w:val="24"/>
        </w:rPr>
      </w:pPr>
      <w:r w:rsidRPr="002E2FA9">
        <w:rPr>
          <w:b/>
          <w:szCs w:val="24"/>
        </w:rPr>
        <w:t>REMEDIATION</w:t>
      </w:r>
      <w:r w:rsidR="00086224" w:rsidRPr="002E2FA9">
        <w:rPr>
          <w:b/>
          <w:szCs w:val="24"/>
        </w:rPr>
        <w:t>:</w:t>
      </w:r>
    </w:p>
    <w:p w14:paraId="581F3246" w14:textId="77777777" w:rsidR="002F76D7" w:rsidRDefault="00086224" w:rsidP="00086224">
      <w:pPr>
        <w:rPr>
          <w:szCs w:val="24"/>
        </w:rPr>
      </w:pPr>
      <w:r w:rsidRPr="00C762E2">
        <w:rPr>
          <w:szCs w:val="24"/>
        </w:rPr>
        <w:t>Students who are not meeting course objectives and or requirements are responsible to seek tutorial remediation.  It is the students’ responsibility to make an appointment with the course instructor for direction regarding remediation.</w:t>
      </w:r>
    </w:p>
    <w:p w14:paraId="3FD89473" w14:textId="77777777" w:rsidR="00EE262F" w:rsidRPr="00EE262F" w:rsidRDefault="00EE262F" w:rsidP="00EE262F">
      <w:pPr>
        <w:rPr>
          <w:b/>
          <w:bCs/>
          <w:szCs w:val="24"/>
        </w:rPr>
      </w:pPr>
    </w:p>
    <w:p w14:paraId="72C3E4A1" w14:textId="77777777" w:rsidR="00EE262F" w:rsidRPr="00EE262F" w:rsidRDefault="00EE262F" w:rsidP="00EE262F">
      <w:pPr>
        <w:rPr>
          <w:b/>
          <w:bCs/>
          <w:szCs w:val="24"/>
        </w:rPr>
      </w:pPr>
      <w:r w:rsidRPr="00EE262F">
        <w:rPr>
          <w:b/>
          <w:bCs/>
          <w:szCs w:val="24"/>
        </w:rPr>
        <w:t>DRESS CODE AND SUPPLIES:</w:t>
      </w:r>
    </w:p>
    <w:p w14:paraId="6026E10F" w14:textId="77777777" w:rsidR="00EE262F" w:rsidRPr="00EE262F" w:rsidRDefault="00EE262F" w:rsidP="00EE262F">
      <w:pPr>
        <w:rPr>
          <w:bCs/>
          <w:szCs w:val="24"/>
        </w:rPr>
      </w:pPr>
      <w:r w:rsidRPr="00EE262F">
        <w:rPr>
          <w:bCs/>
          <w:szCs w:val="24"/>
        </w:rPr>
        <w:t xml:space="preserve">Please refer to the School of Nursing Orientation Manual, Manual of Clinical </w:t>
      </w:r>
      <w:r w:rsidR="005C68C0" w:rsidRPr="00EE262F">
        <w:rPr>
          <w:bCs/>
          <w:szCs w:val="24"/>
        </w:rPr>
        <w:t>Performance,</w:t>
      </w:r>
      <w:r w:rsidRPr="00EE262F">
        <w:rPr>
          <w:bCs/>
          <w:szCs w:val="24"/>
        </w:rPr>
        <w:t xml:space="preserve"> and Clinical Evaluation Tool for the Fundamentals of Nursing Clinical course.  Students are required to bring a proper identification badge, stethoscope, penlight, wristwatch with second hand, drug reference book, and laboratory reference book to the clinical area daily.  </w:t>
      </w:r>
    </w:p>
    <w:p w14:paraId="4E94DDEE" w14:textId="77777777" w:rsidR="00EE262F" w:rsidRPr="00EE262F" w:rsidRDefault="00EE262F" w:rsidP="00EE262F">
      <w:pPr>
        <w:rPr>
          <w:bCs/>
          <w:szCs w:val="24"/>
        </w:rPr>
      </w:pPr>
    </w:p>
    <w:p w14:paraId="4012D95D" w14:textId="77777777" w:rsidR="00EE262F" w:rsidRPr="00EE262F" w:rsidRDefault="00EE262F" w:rsidP="00EE262F">
      <w:pPr>
        <w:rPr>
          <w:szCs w:val="24"/>
        </w:rPr>
      </w:pPr>
      <w:r w:rsidRPr="00EE262F">
        <w:rPr>
          <w:b/>
          <w:bCs/>
          <w:szCs w:val="24"/>
        </w:rPr>
        <w:t>HEALTH/CPR REQUIREMENTS:</w:t>
      </w:r>
    </w:p>
    <w:p w14:paraId="2E299FD3" w14:textId="77777777" w:rsidR="00EE262F" w:rsidRPr="00EE262F" w:rsidRDefault="00EE262F" w:rsidP="00EE262F">
      <w:pPr>
        <w:rPr>
          <w:szCs w:val="24"/>
        </w:rPr>
      </w:pPr>
      <w:r w:rsidRPr="00EE262F">
        <w:rPr>
          <w:szCs w:val="24"/>
        </w:rPr>
        <w:t xml:space="preserve">Please refer to School of Nursing Orientation Manual. Students must present documentation of health/CPR requirements on the first clinical day.  If health information is incomplete or expired, </w:t>
      </w:r>
      <w:r w:rsidRPr="00EE262F">
        <w:rPr>
          <w:szCs w:val="24"/>
        </w:rPr>
        <w:lastRenderedPageBreak/>
        <w:t xml:space="preserve">the student will not be permitted to attend the clinical agency potentially resulting in student’s inability to meet course requirements due to clinical absenteeism.  </w:t>
      </w:r>
    </w:p>
    <w:p w14:paraId="0DE52FBB" w14:textId="77777777" w:rsidR="00EE262F" w:rsidRPr="00C762E2" w:rsidRDefault="00EE262F" w:rsidP="00086224">
      <w:pPr>
        <w:rPr>
          <w:szCs w:val="24"/>
        </w:rPr>
      </w:pPr>
    </w:p>
    <w:p w14:paraId="2C64D6C0" w14:textId="77777777" w:rsidR="002E2FA9" w:rsidRPr="002E2FA9" w:rsidRDefault="002E2FA9" w:rsidP="002E2FA9">
      <w:pPr>
        <w:rPr>
          <w:b/>
          <w:szCs w:val="24"/>
          <w:u w:val="single"/>
        </w:rPr>
      </w:pPr>
      <w:r w:rsidRPr="002E2FA9">
        <w:rPr>
          <w:b/>
          <w:szCs w:val="24"/>
          <w:u w:val="single"/>
        </w:rPr>
        <w:t>AVAILABLE SUPPORT SERVICES</w:t>
      </w:r>
    </w:p>
    <w:p w14:paraId="338F57F8" w14:textId="77777777" w:rsidR="002E2FA9" w:rsidRPr="002E2FA9" w:rsidRDefault="002E2FA9" w:rsidP="002E2FA9">
      <w:pPr>
        <w:rPr>
          <w:b/>
          <w:szCs w:val="24"/>
        </w:rPr>
      </w:pPr>
    </w:p>
    <w:p w14:paraId="1D2EA53B" w14:textId="77777777" w:rsidR="002E2FA9" w:rsidRPr="002E2FA9" w:rsidRDefault="002E2FA9" w:rsidP="002E2FA9">
      <w:pPr>
        <w:rPr>
          <w:b/>
          <w:szCs w:val="24"/>
          <w:u w:val="single"/>
        </w:rPr>
      </w:pPr>
      <w:r w:rsidRPr="002E2FA9">
        <w:rPr>
          <w:b/>
          <w:szCs w:val="24"/>
        </w:rPr>
        <w:t>ACCESS STATEMENT:</w:t>
      </w:r>
    </w:p>
    <w:p w14:paraId="21857DA3" w14:textId="77777777" w:rsidR="00E45435" w:rsidRPr="00E45435" w:rsidRDefault="00E45435" w:rsidP="00E45435">
      <w:pPr>
        <w:rPr>
          <w:szCs w:val="24"/>
        </w:rPr>
      </w:pPr>
      <w:r w:rsidRPr="00E45435">
        <w:rPr>
          <w:szCs w:val="24"/>
        </w:rPr>
        <w:t xml:space="preserve">By providing a variety of services that address a spectrum of disabilities, the ACCESS department works to ensure equal access and opportunity throughout the college experience. Students with a documented disability are encouraged to contact the campus ACCESS (Disability Services) Department </w:t>
      </w:r>
      <w:r w:rsidRPr="00E45435">
        <w:rPr>
          <w:b/>
          <w:bCs/>
          <w:szCs w:val="24"/>
        </w:rPr>
        <w:t>in advance</w:t>
      </w:r>
      <w:r w:rsidRPr="00E45435">
        <w:rPr>
          <w:szCs w:val="24"/>
        </w:rPr>
        <w:t xml:space="preserve"> for information on appropriate policies and procedures for obtaining assistance. Retroactive auxiliary aids and services cannot be provided. The ACCESS department is located in Building 1, Room 1113, and can be reached at </w:t>
      </w:r>
    </w:p>
    <w:p w14:paraId="19318858" w14:textId="77777777" w:rsidR="002E2FA9" w:rsidRPr="002E2FA9" w:rsidRDefault="00E45435" w:rsidP="002E2FA9">
      <w:pPr>
        <w:rPr>
          <w:szCs w:val="24"/>
        </w:rPr>
      </w:pPr>
      <w:r w:rsidRPr="00E45435">
        <w:rPr>
          <w:szCs w:val="24"/>
        </w:rPr>
        <w:t xml:space="preserve">(305) 237-4027. Please note it is the </w:t>
      </w:r>
      <w:r w:rsidRPr="00E45435">
        <w:rPr>
          <w:b/>
          <w:bCs/>
          <w:szCs w:val="24"/>
        </w:rPr>
        <w:t>student’s responsibility to self-identify</w:t>
      </w:r>
      <w:r w:rsidRPr="00E45435">
        <w:rPr>
          <w:szCs w:val="24"/>
        </w:rPr>
        <w:t xml:space="preserve"> at each campus where they are taki</w:t>
      </w:r>
      <w:r>
        <w:rPr>
          <w:szCs w:val="24"/>
        </w:rPr>
        <w:t>ng courses and seeking services</w:t>
      </w:r>
      <w:r w:rsidR="002E2FA9" w:rsidRPr="002E2FA9">
        <w:rPr>
          <w:szCs w:val="24"/>
        </w:rPr>
        <w:t xml:space="preserve">. </w:t>
      </w:r>
    </w:p>
    <w:p w14:paraId="1C485F4E" w14:textId="77777777" w:rsidR="002E2FA9" w:rsidRPr="002E2FA9" w:rsidRDefault="002E2FA9" w:rsidP="002E2FA9">
      <w:pPr>
        <w:rPr>
          <w:b/>
          <w:szCs w:val="24"/>
        </w:rPr>
      </w:pPr>
    </w:p>
    <w:p w14:paraId="020F687A" w14:textId="77777777" w:rsidR="00C57B6F" w:rsidRDefault="00C57B6F" w:rsidP="002E2FA9">
      <w:pPr>
        <w:rPr>
          <w:b/>
          <w:szCs w:val="24"/>
        </w:rPr>
      </w:pPr>
    </w:p>
    <w:p w14:paraId="291A259B" w14:textId="77777777" w:rsidR="00794F6D" w:rsidRDefault="00794F6D" w:rsidP="002E2FA9">
      <w:pPr>
        <w:rPr>
          <w:b/>
          <w:szCs w:val="24"/>
        </w:rPr>
      </w:pPr>
    </w:p>
    <w:p w14:paraId="1F7CE3D1" w14:textId="2427D4A8" w:rsidR="002E2FA9" w:rsidRDefault="002E2FA9" w:rsidP="002E2FA9">
      <w:pPr>
        <w:rPr>
          <w:b/>
          <w:szCs w:val="24"/>
        </w:rPr>
      </w:pPr>
      <w:r w:rsidRPr="002E2FA9">
        <w:rPr>
          <w:b/>
          <w:szCs w:val="24"/>
        </w:rPr>
        <w:t>TUTORING SERVICES:</w:t>
      </w:r>
    </w:p>
    <w:p w14:paraId="2715FDB0" w14:textId="77777777" w:rsidR="00C57B6F" w:rsidRDefault="00C57B6F" w:rsidP="002E2FA9">
      <w:pPr>
        <w:rPr>
          <w:b/>
          <w:szCs w:val="24"/>
        </w:rPr>
      </w:pPr>
    </w:p>
    <w:p w14:paraId="079A8485" w14:textId="11B32C60" w:rsidR="00980345" w:rsidRPr="002E2FA9" w:rsidRDefault="00980345" w:rsidP="002E2FA9">
      <w:pPr>
        <w:rPr>
          <w:b/>
          <w:szCs w:val="24"/>
        </w:rPr>
      </w:pPr>
      <w:r>
        <w:rPr>
          <w:b/>
          <w:szCs w:val="24"/>
        </w:rPr>
        <w:t>Learning resources Registered Nursing</w:t>
      </w:r>
    </w:p>
    <w:p w14:paraId="153C9069" w14:textId="77777777" w:rsidR="002E2FA9" w:rsidRPr="005C68C0" w:rsidRDefault="005C68C0" w:rsidP="002E2FA9">
      <w:pPr>
        <w:rPr>
          <w:rStyle w:val="Hyperlink"/>
          <w:szCs w:val="24"/>
        </w:rPr>
      </w:pPr>
      <w:r>
        <w:rPr>
          <w:szCs w:val="24"/>
        </w:rPr>
        <w:fldChar w:fldCharType="begin"/>
      </w:r>
      <w:r>
        <w:rPr>
          <w:szCs w:val="24"/>
        </w:rPr>
        <w:instrText xml:space="preserve"> HYPERLINK "https://libraryguides.mdc.edu/rn" </w:instrText>
      </w:r>
      <w:r>
        <w:rPr>
          <w:szCs w:val="24"/>
        </w:rPr>
        <w:fldChar w:fldCharType="separate"/>
      </w:r>
      <w:bookmarkStart w:id="0" w:name="_Hlk18312638"/>
      <w:r w:rsidR="002E2FA9" w:rsidRPr="005C68C0">
        <w:rPr>
          <w:rStyle w:val="Hyperlink"/>
          <w:szCs w:val="24"/>
        </w:rPr>
        <w:t>https://libraryguides.mdc.edu/rn</w:t>
      </w:r>
      <w:bookmarkEnd w:id="0"/>
    </w:p>
    <w:p w14:paraId="69787FC1" w14:textId="77777777" w:rsidR="00C57B6F" w:rsidRDefault="005C68C0" w:rsidP="002E2FA9">
      <w:pPr>
        <w:rPr>
          <w:szCs w:val="24"/>
        </w:rPr>
      </w:pPr>
      <w:r>
        <w:rPr>
          <w:szCs w:val="24"/>
        </w:rPr>
        <w:fldChar w:fldCharType="end"/>
      </w:r>
    </w:p>
    <w:p w14:paraId="7D8C53C4" w14:textId="68358D3E" w:rsidR="00980345" w:rsidRPr="00980345" w:rsidRDefault="00980345" w:rsidP="002E2FA9">
      <w:pPr>
        <w:rPr>
          <w:b/>
          <w:bCs/>
          <w:szCs w:val="24"/>
        </w:rPr>
      </w:pPr>
      <w:r w:rsidRPr="00980345">
        <w:rPr>
          <w:b/>
          <w:bCs/>
          <w:szCs w:val="24"/>
        </w:rPr>
        <w:t>Learning resources</w:t>
      </w:r>
    </w:p>
    <w:p w14:paraId="6C485405" w14:textId="77777777" w:rsidR="00980345" w:rsidRDefault="00987A95" w:rsidP="002E2FA9">
      <w:pPr>
        <w:rPr>
          <w:szCs w:val="24"/>
        </w:rPr>
      </w:pPr>
      <w:hyperlink r:id="rId9" w:history="1">
        <w:r w:rsidR="00980345" w:rsidRPr="00980345">
          <w:rPr>
            <w:rStyle w:val="Hyperlink"/>
            <w:szCs w:val="24"/>
          </w:rPr>
          <w:t>https://mdc.mywconline.net/</w:t>
        </w:r>
      </w:hyperlink>
    </w:p>
    <w:p w14:paraId="12692ED0" w14:textId="77777777" w:rsidR="00C57B6F" w:rsidRDefault="00C57B6F" w:rsidP="002E2FA9">
      <w:pPr>
        <w:rPr>
          <w:b/>
          <w:szCs w:val="24"/>
        </w:rPr>
      </w:pPr>
    </w:p>
    <w:p w14:paraId="4F7CCA8F" w14:textId="702D3C24" w:rsidR="002E2FA9" w:rsidRPr="00980345" w:rsidRDefault="002E2FA9" w:rsidP="002E2FA9">
      <w:pPr>
        <w:rPr>
          <w:szCs w:val="24"/>
        </w:rPr>
      </w:pPr>
      <w:r w:rsidRPr="002E2FA9">
        <w:rPr>
          <w:b/>
          <w:szCs w:val="24"/>
        </w:rPr>
        <w:t>LABS:</w:t>
      </w:r>
    </w:p>
    <w:p w14:paraId="0173B58E" w14:textId="77777777" w:rsidR="002E2FA9" w:rsidRPr="002E2FA9" w:rsidRDefault="002E2FA9" w:rsidP="002E2FA9">
      <w:pPr>
        <w:rPr>
          <w:b/>
          <w:szCs w:val="24"/>
        </w:rPr>
      </w:pPr>
      <w:r w:rsidRPr="002E2FA9">
        <w:rPr>
          <w:b/>
          <w:szCs w:val="24"/>
        </w:rPr>
        <w:t>Nursing Skills Labs</w:t>
      </w:r>
    </w:p>
    <w:p w14:paraId="4F08C7C0" w14:textId="77777777" w:rsidR="002E2FA9" w:rsidRPr="005C68C0" w:rsidRDefault="005C68C0" w:rsidP="002E2FA9">
      <w:pPr>
        <w:rPr>
          <w:rStyle w:val="Hyperlink"/>
          <w:szCs w:val="24"/>
        </w:rPr>
      </w:pPr>
      <w:r>
        <w:rPr>
          <w:szCs w:val="24"/>
        </w:rPr>
        <w:fldChar w:fldCharType="begin"/>
      </w:r>
      <w:r>
        <w:rPr>
          <w:szCs w:val="24"/>
        </w:rPr>
        <w:instrText xml:space="preserve"> HYPERLINK "http://www.mdc.edu/nursing/nursing-skills-lab.aspx" </w:instrText>
      </w:r>
      <w:r>
        <w:rPr>
          <w:szCs w:val="24"/>
        </w:rPr>
        <w:fldChar w:fldCharType="separate"/>
      </w:r>
      <w:r w:rsidR="002E2FA9" w:rsidRPr="005C68C0">
        <w:rPr>
          <w:rStyle w:val="Hyperlink"/>
          <w:szCs w:val="24"/>
        </w:rPr>
        <w:t>http://www.mdc.edu/nursing/nursing-skills-lab.aspx</w:t>
      </w:r>
    </w:p>
    <w:p w14:paraId="1EE3EF50" w14:textId="77777777" w:rsidR="002E2FA9" w:rsidRPr="002E2FA9" w:rsidRDefault="005C68C0" w:rsidP="002E2FA9">
      <w:pPr>
        <w:rPr>
          <w:szCs w:val="24"/>
        </w:rPr>
      </w:pPr>
      <w:r>
        <w:rPr>
          <w:szCs w:val="24"/>
        </w:rPr>
        <w:fldChar w:fldCharType="end"/>
      </w:r>
    </w:p>
    <w:p w14:paraId="296097D8" w14:textId="77777777" w:rsidR="002E2FA9" w:rsidRPr="002E2FA9" w:rsidRDefault="002E2FA9" w:rsidP="002E2FA9">
      <w:pPr>
        <w:rPr>
          <w:b/>
          <w:szCs w:val="24"/>
        </w:rPr>
      </w:pPr>
      <w:r w:rsidRPr="002E2FA9">
        <w:rPr>
          <w:b/>
          <w:szCs w:val="24"/>
        </w:rPr>
        <w:t>Clinical Simulation Lab</w:t>
      </w:r>
    </w:p>
    <w:p w14:paraId="79AE13C1" w14:textId="77777777" w:rsidR="001D3E7F" w:rsidRPr="00C762E2" w:rsidRDefault="00987A95" w:rsidP="00086224">
      <w:pPr>
        <w:rPr>
          <w:szCs w:val="24"/>
        </w:rPr>
      </w:pPr>
      <w:hyperlink r:id="rId10" w:history="1">
        <w:r w:rsidR="005C68C0" w:rsidRPr="005C68C0">
          <w:rPr>
            <w:color w:val="0000FF"/>
            <w:u w:val="single"/>
          </w:rPr>
          <w:t>https://www.mdc.edu/medical/campus-information/facilities-simulation-hospital.aspx</w:t>
        </w:r>
      </w:hyperlink>
    </w:p>
    <w:p w14:paraId="2638CE99" w14:textId="77777777" w:rsidR="001D3E7F" w:rsidRPr="00C762E2" w:rsidRDefault="001D3E7F" w:rsidP="00086224">
      <w:pPr>
        <w:rPr>
          <w:szCs w:val="24"/>
        </w:rPr>
      </w:pPr>
    </w:p>
    <w:p w14:paraId="6C5A843E" w14:textId="77777777" w:rsidR="00CB2034" w:rsidRPr="00C762E2" w:rsidRDefault="005C68C0" w:rsidP="00CB2034">
      <w:pPr>
        <w:rPr>
          <w:b/>
          <w:szCs w:val="24"/>
          <w:u w:val="single"/>
        </w:rPr>
      </w:pPr>
      <w:r w:rsidRPr="00C762E2">
        <w:rPr>
          <w:b/>
          <w:szCs w:val="24"/>
          <w:u w:val="single"/>
        </w:rPr>
        <w:t>POLICY ON</w:t>
      </w:r>
      <w:r w:rsidR="00EE262F">
        <w:rPr>
          <w:b/>
          <w:szCs w:val="24"/>
          <w:u w:val="single"/>
        </w:rPr>
        <w:t xml:space="preserve"> CHANGE(S) TO COURSE SYLLABUS</w:t>
      </w:r>
    </w:p>
    <w:p w14:paraId="68596688" w14:textId="77777777" w:rsidR="00C57B6F" w:rsidRDefault="00C57B6F" w:rsidP="00CB2034">
      <w:pPr>
        <w:rPr>
          <w:bCs/>
          <w:szCs w:val="24"/>
        </w:rPr>
      </w:pPr>
    </w:p>
    <w:p w14:paraId="6790355C" w14:textId="35D931D4" w:rsidR="001D3E7F" w:rsidRPr="001D3E7F" w:rsidRDefault="00CB2034" w:rsidP="00CB2034">
      <w:pPr>
        <w:rPr>
          <w:bCs/>
          <w:szCs w:val="24"/>
        </w:rPr>
      </w:pPr>
      <w:r w:rsidRPr="00C762E2">
        <w:rPr>
          <w:bCs/>
          <w:szCs w:val="24"/>
        </w:rPr>
        <w:t xml:space="preserve">The professor retains the right to make changes to the course syllabus.  Changes will be communicated to students verbally, in writing, or both.  </w:t>
      </w:r>
    </w:p>
    <w:p w14:paraId="225BE78F" w14:textId="1ADEFE98" w:rsidR="003A7F4B" w:rsidRDefault="003A7F4B">
      <w:pPr>
        <w:rPr>
          <w:b/>
          <w:bCs/>
          <w:szCs w:val="24"/>
          <w:u w:val="single"/>
        </w:rPr>
      </w:pPr>
      <w:r>
        <w:rPr>
          <w:b/>
          <w:bCs/>
          <w:szCs w:val="24"/>
          <w:u w:val="single"/>
        </w:rPr>
        <w:br w:type="page"/>
      </w:r>
    </w:p>
    <w:p w14:paraId="3ACF2A52" w14:textId="67DF2A5B" w:rsidR="00D91F19" w:rsidRPr="001D3E7F" w:rsidRDefault="00D91F19" w:rsidP="00D91F19">
      <w:pPr>
        <w:jc w:val="center"/>
        <w:rPr>
          <w:b/>
          <w:bCs/>
          <w:sz w:val="32"/>
          <w:szCs w:val="32"/>
        </w:rPr>
      </w:pPr>
      <w:bookmarkStart w:id="1" w:name="_Hlk18859379"/>
      <w:r w:rsidRPr="001D3E7F">
        <w:rPr>
          <w:b/>
          <w:bCs/>
          <w:sz w:val="32"/>
          <w:szCs w:val="32"/>
        </w:rPr>
        <w:lastRenderedPageBreak/>
        <w:t>Calendar</w:t>
      </w:r>
    </w:p>
    <w:p w14:paraId="38976FAB" w14:textId="77777777" w:rsidR="00BC4A28" w:rsidRPr="00D91F19" w:rsidRDefault="00BC4A28" w:rsidP="00BC4A28">
      <w:pPr>
        <w:rPr>
          <w:b/>
          <w:bCs/>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4"/>
        <w:gridCol w:w="1781"/>
        <w:gridCol w:w="1470"/>
        <w:gridCol w:w="3150"/>
        <w:gridCol w:w="2700"/>
      </w:tblGrid>
      <w:tr w:rsidR="007E66A3" w:rsidRPr="00C434D2" w14:paraId="1A6CB650" w14:textId="77777777" w:rsidTr="003B6CAD">
        <w:tc>
          <w:tcPr>
            <w:tcW w:w="1154" w:type="dxa"/>
          </w:tcPr>
          <w:p w14:paraId="24A3D1D5" w14:textId="77777777" w:rsidR="007E66A3" w:rsidRPr="00C434D2" w:rsidRDefault="007E66A3" w:rsidP="00C434D2">
            <w:pPr>
              <w:jc w:val="center"/>
              <w:rPr>
                <w:rFonts w:ascii="Calibri" w:eastAsia="Calibri" w:hAnsi="Calibri"/>
                <w:b/>
                <w:sz w:val="32"/>
                <w:szCs w:val="32"/>
              </w:rPr>
            </w:pPr>
            <w:r w:rsidRPr="00C434D2">
              <w:rPr>
                <w:rFonts w:ascii="Calibri" w:eastAsia="Calibri" w:hAnsi="Calibri"/>
                <w:b/>
                <w:sz w:val="32"/>
                <w:szCs w:val="32"/>
              </w:rPr>
              <w:t>Week</w:t>
            </w:r>
          </w:p>
        </w:tc>
        <w:tc>
          <w:tcPr>
            <w:tcW w:w="1781" w:type="dxa"/>
          </w:tcPr>
          <w:p w14:paraId="3BB5A2A2" w14:textId="77777777" w:rsidR="007E66A3" w:rsidRPr="00C434D2" w:rsidRDefault="007E66A3" w:rsidP="00C434D2">
            <w:pPr>
              <w:jc w:val="center"/>
              <w:rPr>
                <w:rFonts w:ascii="Calibri" w:eastAsia="Calibri" w:hAnsi="Calibri"/>
                <w:b/>
                <w:sz w:val="32"/>
                <w:szCs w:val="32"/>
              </w:rPr>
            </w:pPr>
            <w:r w:rsidRPr="00C434D2">
              <w:rPr>
                <w:rFonts w:ascii="Calibri" w:eastAsia="Calibri" w:hAnsi="Calibri"/>
                <w:b/>
                <w:sz w:val="32"/>
                <w:szCs w:val="32"/>
              </w:rPr>
              <w:t>Day</w:t>
            </w:r>
          </w:p>
        </w:tc>
        <w:tc>
          <w:tcPr>
            <w:tcW w:w="1470" w:type="dxa"/>
          </w:tcPr>
          <w:p w14:paraId="422CFAEA" w14:textId="77777777" w:rsidR="007E66A3" w:rsidRPr="00C434D2" w:rsidRDefault="00D91F19" w:rsidP="00C434D2">
            <w:pPr>
              <w:jc w:val="center"/>
              <w:rPr>
                <w:rFonts w:ascii="Calibri" w:eastAsia="Calibri" w:hAnsi="Calibri"/>
                <w:b/>
                <w:sz w:val="32"/>
                <w:szCs w:val="32"/>
              </w:rPr>
            </w:pPr>
            <w:r w:rsidRPr="00C434D2">
              <w:rPr>
                <w:rFonts w:ascii="Calibri" w:eastAsia="Calibri" w:hAnsi="Calibri"/>
                <w:b/>
                <w:sz w:val="32"/>
                <w:szCs w:val="32"/>
              </w:rPr>
              <w:t>Date</w:t>
            </w:r>
          </w:p>
          <w:p w14:paraId="52A2C995" w14:textId="77777777" w:rsidR="00D91F19" w:rsidRPr="00C434D2" w:rsidRDefault="00D91F19" w:rsidP="00C434D2">
            <w:pPr>
              <w:jc w:val="center"/>
              <w:rPr>
                <w:rFonts w:ascii="Calibri" w:eastAsia="Calibri" w:hAnsi="Calibri"/>
                <w:b/>
                <w:sz w:val="32"/>
                <w:szCs w:val="32"/>
              </w:rPr>
            </w:pPr>
          </w:p>
        </w:tc>
        <w:tc>
          <w:tcPr>
            <w:tcW w:w="3150" w:type="dxa"/>
          </w:tcPr>
          <w:p w14:paraId="4A1C4C85" w14:textId="77777777" w:rsidR="007E66A3" w:rsidRPr="00C434D2" w:rsidRDefault="007E66A3" w:rsidP="00C434D2">
            <w:pPr>
              <w:jc w:val="center"/>
              <w:rPr>
                <w:rFonts w:ascii="Calibri" w:eastAsia="Calibri" w:hAnsi="Calibri"/>
                <w:b/>
                <w:sz w:val="32"/>
                <w:szCs w:val="32"/>
              </w:rPr>
            </w:pPr>
            <w:r w:rsidRPr="00C434D2">
              <w:rPr>
                <w:rFonts w:ascii="Calibri" w:eastAsia="Calibri" w:hAnsi="Calibri"/>
                <w:b/>
                <w:sz w:val="32"/>
                <w:szCs w:val="32"/>
              </w:rPr>
              <w:t xml:space="preserve">Clinical Agency </w:t>
            </w:r>
          </w:p>
        </w:tc>
        <w:tc>
          <w:tcPr>
            <w:tcW w:w="2700" w:type="dxa"/>
          </w:tcPr>
          <w:p w14:paraId="3AB059AB" w14:textId="77777777" w:rsidR="007E66A3" w:rsidRPr="00C434D2" w:rsidRDefault="007E66A3" w:rsidP="00C434D2">
            <w:pPr>
              <w:jc w:val="center"/>
              <w:rPr>
                <w:rFonts w:ascii="Calibri" w:eastAsia="Calibri" w:hAnsi="Calibri"/>
                <w:b/>
                <w:sz w:val="32"/>
                <w:szCs w:val="32"/>
              </w:rPr>
            </w:pPr>
            <w:r w:rsidRPr="00C434D2">
              <w:rPr>
                <w:rFonts w:ascii="Calibri" w:eastAsia="Calibri" w:hAnsi="Calibri"/>
                <w:b/>
                <w:sz w:val="32"/>
                <w:szCs w:val="32"/>
              </w:rPr>
              <w:t>Assignment</w:t>
            </w:r>
          </w:p>
        </w:tc>
      </w:tr>
      <w:tr w:rsidR="001B093F" w:rsidRPr="00C434D2" w14:paraId="0295D5E3" w14:textId="77777777" w:rsidTr="003B6CAD">
        <w:tc>
          <w:tcPr>
            <w:tcW w:w="1154" w:type="dxa"/>
          </w:tcPr>
          <w:p w14:paraId="579ACF96" w14:textId="77777777" w:rsidR="001B093F" w:rsidRDefault="00F30357" w:rsidP="00C434D2">
            <w:pPr>
              <w:jc w:val="center"/>
              <w:rPr>
                <w:rFonts w:ascii="Calibri" w:eastAsia="Calibri" w:hAnsi="Calibri"/>
                <w:b/>
                <w:sz w:val="32"/>
                <w:szCs w:val="32"/>
              </w:rPr>
            </w:pPr>
            <w:r>
              <w:rPr>
                <w:rFonts w:ascii="Calibri" w:eastAsia="Calibri" w:hAnsi="Calibri"/>
                <w:b/>
                <w:sz w:val="32"/>
                <w:szCs w:val="32"/>
              </w:rPr>
              <w:t>5</w:t>
            </w:r>
          </w:p>
        </w:tc>
        <w:tc>
          <w:tcPr>
            <w:tcW w:w="1781" w:type="dxa"/>
          </w:tcPr>
          <w:p w14:paraId="691A93FE" w14:textId="498AEABF" w:rsidR="001B093F" w:rsidRPr="00C434D2" w:rsidRDefault="00E00103" w:rsidP="00C434D2">
            <w:pPr>
              <w:jc w:val="center"/>
              <w:rPr>
                <w:rFonts w:ascii="Calibri" w:eastAsia="Calibri" w:hAnsi="Calibri"/>
                <w:b/>
                <w:sz w:val="32"/>
                <w:szCs w:val="32"/>
              </w:rPr>
            </w:pPr>
            <w:r>
              <w:rPr>
                <w:rFonts w:ascii="Calibri" w:eastAsia="Calibri" w:hAnsi="Calibri"/>
                <w:b/>
                <w:sz w:val="32"/>
                <w:szCs w:val="32"/>
              </w:rPr>
              <w:t>Thursday</w:t>
            </w:r>
          </w:p>
        </w:tc>
        <w:tc>
          <w:tcPr>
            <w:tcW w:w="1470" w:type="dxa"/>
          </w:tcPr>
          <w:p w14:paraId="3BAC63B2" w14:textId="714E60BF" w:rsidR="001B093F" w:rsidRDefault="006B3D40" w:rsidP="003A7F4B">
            <w:pPr>
              <w:jc w:val="center"/>
              <w:rPr>
                <w:rFonts w:ascii="Calibri" w:eastAsia="Calibri" w:hAnsi="Calibri"/>
                <w:b/>
                <w:sz w:val="32"/>
                <w:szCs w:val="32"/>
              </w:rPr>
            </w:pPr>
            <w:r>
              <w:rPr>
                <w:rFonts w:ascii="Calibri" w:eastAsia="Calibri" w:hAnsi="Calibri"/>
                <w:b/>
                <w:sz w:val="32"/>
                <w:szCs w:val="32"/>
              </w:rPr>
              <w:t>09</w:t>
            </w:r>
            <w:r w:rsidR="00A97417">
              <w:rPr>
                <w:rFonts w:ascii="Calibri" w:eastAsia="Calibri" w:hAnsi="Calibri"/>
                <w:b/>
                <w:sz w:val="32"/>
                <w:szCs w:val="32"/>
              </w:rPr>
              <w:t>/</w:t>
            </w:r>
            <w:r>
              <w:rPr>
                <w:rFonts w:ascii="Calibri" w:eastAsia="Calibri" w:hAnsi="Calibri"/>
                <w:b/>
                <w:sz w:val="32"/>
                <w:szCs w:val="32"/>
              </w:rPr>
              <w:t>23</w:t>
            </w:r>
          </w:p>
        </w:tc>
        <w:tc>
          <w:tcPr>
            <w:tcW w:w="3150" w:type="dxa"/>
          </w:tcPr>
          <w:p w14:paraId="23DE395B" w14:textId="66E275D9" w:rsidR="002061B1" w:rsidRDefault="002061B1" w:rsidP="002061B1">
            <w:r>
              <w:t>Introduction to</w:t>
            </w:r>
          </w:p>
          <w:p w14:paraId="674F7A72" w14:textId="1F4B1D85" w:rsidR="002061B1" w:rsidRDefault="002061B1" w:rsidP="002061B1">
            <w:r>
              <w:t xml:space="preserve"> I-Human</w:t>
            </w:r>
          </w:p>
          <w:p w14:paraId="2B7FFCDD" w14:textId="77777777" w:rsidR="003B6CAD" w:rsidRDefault="003B6CAD" w:rsidP="002061B1"/>
          <w:p w14:paraId="621F1961" w14:textId="0B24F52B" w:rsidR="001B093F" w:rsidRPr="002061B1" w:rsidRDefault="002061B1" w:rsidP="002061B1">
            <w:r w:rsidRPr="002061B1">
              <w:t>Undergraduate 143541</w:t>
            </w:r>
          </w:p>
          <w:p w14:paraId="4CF7583F" w14:textId="77777777" w:rsidR="002061B1" w:rsidRDefault="002061B1" w:rsidP="003F64DE">
            <w:pPr>
              <w:jc w:val="center"/>
              <w:rPr>
                <w:szCs w:val="24"/>
              </w:rPr>
            </w:pPr>
            <w:r>
              <w:rPr>
                <w:szCs w:val="24"/>
              </w:rPr>
              <w:t>How to play a Case by Section</w:t>
            </w:r>
          </w:p>
          <w:p w14:paraId="68146CD2" w14:textId="77777777" w:rsidR="003B6CAD" w:rsidRDefault="003B6CAD" w:rsidP="003F64DE">
            <w:pPr>
              <w:jc w:val="center"/>
              <w:rPr>
                <w:szCs w:val="24"/>
              </w:rPr>
            </w:pPr>
          </w:p>
          <w:p w14:paraId="25A53861" w14:textId="77777777" w:rsidR="002061B1" w:rsidRDefault="002061B1" w:rsidP="003F64DE">
            <w:pPr>
              <w:jc w:val="center"/>
              <w:rPr>
                <w:szCs w:val="24"/>
              </w:rPr>
            </w:pPr>
            <w:r>
              <w:rPr>
                <w:szCs w:val="24"/>
              </w:rPr>
              <w:t>Undergraduate 143542</w:t>
            </w:r>
          </w:p>
          <w:p w14:paraId="4E709E4E" w14:textId="77777777" w:rsidR="002061B1" w:rsidRDefault="002061B1" w:rsidP="003F64DE">
            <w:pPr>
              <w:jc w:val="center"/>
              <w:rPr>
                <w:szCs w:val="24"/>
              </w:rPr>
            </w:pPr>
            <w:r>
              <w:rPr>
                <w:szCs w:val="24"/>
              </w:rPr>
              <w:t>How to take a Patient History</w:t>
            </w:r>
          </w:p>
          <w:p w14:paraId="729F9984" w14:textId="77777777" w:rsidR="003B6CAD" w:rsidRDefault="003B6CAD" w:rsidP="003F64DE">
            <w:pPr>
              <w:jc w:val="center"/>
              <w:rPr>
                <w:szCs w:val="24"/>
              </w:rPr>
            </w:pPr>
          </w:p>
          <w:p w14:paraId="42B0340C" w14:textId="77777777" w:rsidR="002061B1" w:rsidRDefault="002061B1" w:rsidP="003F64DE">
            <w:pPr>
              <w:jc w:val="center"/>
              <w:rPr>
                <w:szCs w:val="24"/>
              </w:rPr>
            </w:pPr>
            <w:r>
              <w:rPr>
                <w:szCs w:val="24"/>
              </w:rPr>
              <w:t>Undergraduate 143543 Heart Auscultation</w:t>
            </w:r>
          </w:p>
          <w:p w14:paraId="5F797722" w14:textId="34C25D90" w:rsidR="003B6CAD" w:rsidRPr="00C434D2" w:rsidRDefault="003B6CAD" w:rsidP="003F64DE">
            <w:pPr>
              <w:jc w:val="center"/>
              <w:rPr>
                <w:rFonts w:ascii="Calibri" w:eastAsia="Calibri" w:hAnsi="Calibri"/>
                <w:b/>
                <w:sz w:val="32"/>
                <w:szCs w:val="32"/>
              </w:rPr>
            </w:pPr>
          </w:p>
        </w:tc>
        <w:tc>
          <w:tcPr>
            <w:tcW w:w="2700" w:type="dxa"/>
          </w:tcPr>
          <w:p w14:paraId="51DC3A87" w14:textId="77777777" w:rsidR="001B093F" w:rsidRPr="00C434D2" w:rsidRDefault="001B093F" w:rsidP="001B093F">
            <w:pPr>
              <w:jc w:val="center"/>
              <w:rPr>
                <w:rFonts w:ascii="Calibri" w:eastAsia="Calibri" w:hAnsi="Calibri"/>
                <w:b/>
                <w:sz w:val="32"/>
                <w:szCs w:val="32"/>
              </w:rPr>
            </w:pPr>
            <w:r w:rsidRPr="00C434D2">
              <w:rPr>
                <w:rFonts w:ascii="Calibri" w:eastAsia="Calibri" w:hAnsi="Calibri"/>
                <w:b/>
                <w:sz w:val="32"/>
                <w:szCs w:val="32"/>
              </w:rPr>
              <w:t>Orientation</w:t>
            </w:r>
          </w:p>
          <w:p w14:paraId="08BE2B75" w14:textId="77777777" w:rsidR="001B093F" w:rsidRDefault="001B093F" w:rsidP="00C434D2">
            <w:pPr>
              <w:jc w:val="center"/>
              <w:rPr>
                <w:rFonts w:ascii="Calibri" w:eastAsia="Calibri" w:hAnsi="Calibri"/>
                <w:b/>
                <w:sz w:val="32"/>
                <w:szCs w:val="32"/>
              </w:rPr>
            </w:pPr>
          </w:p>
        </w:tc>
      </w:tr>
      <w:tr w:rsidR="00E00103" w:rsidRPr="00C434D2" w14:paraId="055340B7" w14:textId="77777777" w:rsidTr="003B6CAD">
        <w:tc>
          <w:tcPr>
            <w:tcW w:w="1154" w:type="dxa"/>
          </w:tcPr>
          <w:p w14:paraId="493B29A6" w14:textId="6F1951E2" w:rsidR="00E00103" w:rsidRPr="00C434D2" w:rsidRDefault="00E00103" w:rsidP="00E00103">
            <w:pPr>
              <w:jc w:val="center"/>
              <w:rPr>
                <w:rFonts w:ascii="Calibri" w:eastAsia="Calibri" w:hAnsi="Calibri"/>
                <w:b/>
                <w:sz w:val="32"/>
                <w:szCs w:val="32"/>
              </w:rPr>
            </w:pPr>
            <w:r>
              <w:rPr>
                <w:rFonts w:ascii="Calibri" w:eastAsia="Calibri" w:hAnsi="Calibri"/>
                <w:b/>
                <w:sz w:val="32"/>
                <w:szCs w:val="32"/>
              </w:rPr>
              <w:t>6</w:t>
            </w:r>
          </w:p>
          <w:p w14:paraId="7DB9AA62" w14:textId="77777777" w:rsidR="00E00103" w:rsidRPr="00C434D2" w:rsidRDefault="00E00103" w:rsidP="00E00103">
            <w:pPr>
              <w:jc w:val="center"/>
              <w:rPr>
                <w:rFonts w:ascii="Calibri" w:eastAsia="Calibri" w:hAnsi="Calibri"/>
                <w:b/>
                <w:sz w:val="32"/>
                <w:szCs w:val="32"/>
              </w:rPr>
            </w:pPr>
          </w:p>
        </w:tc>
        <w:tc>
          <w:tcPr>
            <w:tcW w:w="1781" w:type="dxa"/>
          </w:tcPr>
          <w:p w14:paraId="56CA63B7" w14:textId="4B33B63E" w:rsidR="00E00103" w:rsidRPr="00C434D2" w:rsidRDefault="00E00103" w:rsidP="00E00103">
            <w:pPr>
              <w:jc w:val="center"/>
              <w:rPr>
                <w:rFonts w:ascii="Calibri" w:eastAsia="Calibri" w:hAnsi="Calibri"/>
                <w:b/>
                <w:sz w:val="32"/>
                <w:szCs w:val="32"/>
              </w:rPr>
            </w:pPr>
            <w:r w:rsidRPr="00E17F43">
              <w:rPr>
                <w:rFonts w:ascii="Calibri" w:eastAsia="Calibri" w:hAnsi="Calibri"/>
                <w:b/>
                <w:sz w:val="32"/>
                <w:szCs w:val="32"/>
              </w:rPr>
              <w:t>Thursday</w:t>
            </w:r>
          </w:p>
        </w:tc>
        <w:tc>
          <w:tcPr>
            <w:tcW w:w="1470" w:type="dxa"/>
          </w:tcPr>
          <w:p w14:paraId="2D6055E6" w14:textId="45DF70D1" w:rsidR="00E00103" w:rsidRPr="00C434D2" w:rsidRDefault="006B3D40" w:rsidP="003A7F4B">
            <w:pPr>
              <w:jc w:val="center"/>
              <w:rPr>
                <w:rFonts w:ascii="Calibri" w:eastAsia="Calibri" w:hAnsi="Calibri"/>
                <w:b/>
                <w:sz w:val="32"/>
                <w:szCs w:val="32"/>
              </w:rPr>
            </w:pPr>
            <w:r>
              <w:rPr>
                <w:rFonts w:ascii="Calibri" w:eastAsia="Calibri" w:hAnsi="Calibri"/>
                <w:b/>
                <w:sz w:val="32"/>
                <w:szCs w:val="32"/>
              </w:rPr>
              <w:t>09</w:t>
            </w:r>
            <w:r w:rsidR="00E00103">
              <w:rPr>
                <w:rFonts w:ascii="Calibri" w:eastAsia="Calibri" w:hAnsi="Calibri"/>
                <w:b/>
                <w:sz w:val="32"/>
                <w:szCs w:val="32"/>
              </w:rPr>
              <w:t>/</w:t>
            </w:r>
            <w:r>
              <w:rPr>
                <w:rFonts w:ascii="Calibri" w:eastAsia="Calibri" w:hAnsi="Calibri"/>
                <w:b/>
                <w:sz w:val="32"/>
                <w:szCs w:val="32"/>
              </w:rPr>
              <w:t>30</w:t>
            </w:r>
          </w:p>
        </w:tc>
        <w:tc>
          <w:tcPr>
            <w:tcW w:w="3150" w:type="dxa"/>
          </w:tcPr>
          <w:p w14:paraId="6DE4EC9E" w14:textId="25D93F8D" w:rsidR="00E00103" w:rsidRDefault="003A7F4B" w:rsidP="00E00103">
            <w:pPr>
              <w:jc w:val="center"/>
              <w:rPr>
                <w:rFonts w:ascii="Calibri" w:eastAsia="Calibri" w:hAnsi="Calibri"/>
                <w:b/>
                <w:sz w:val="32"/>
                <w:szCs w:val="32"/>
              </w:rPr>
            </w:pPr>
            <w:r>
              <w:rPr>
                <w:rFonts w:ascii="Calibri" w:eastAsia="Calibri" w:hAnsi="Calibri"/>
                <w:b/>
                <w:sz w:val="32"/>
                <w:szCs w:val="32"/>
              </w:rPr>
              <w:t xml:space="preserve">Introduction to </w:t>
            </w:r>
            <w:r w:rsidR="003F64DE">
              <w:rPr>
                <w:rFonts w:ascii="Calibri" w:eastAsia="Calibri" w:hAnsi="Calibri"/>
                <w:b/>
                <w:sz w:val="32"/>
                <w:szCs w:val="32"/>
              </w:rPr>
              <w:t>QEP</w:t>
            </w:r>
          </w:p>
          <w:p w14:paraId="63CC1A0A" w14:textId="43E81B1D" w:rsidR="003F64DE" w:rsidRPr="00C434D2" w:rsidRDefault="003F64DE" w:rsidP="00E00103">
            <w:pPr>
              <w:jc w:val="center"/>
              <w:rPr>
                <w:rFonts w:ascii="Calibri" w:eastAsia="Calibri" w:hAnsi="Calibri"/>
                <w:b/>
                <w:sz w:val="32"/>
                <w:szCs w:val="32"/>
              </w:rPr>
            </w:pPr>
            <w:r>
              <w:rPr>
                <w:rFonts w:ascii="Calibri" w:eastAsia="Calibri" w:hAnsi="Calibri"/>
                <w:b/>
                <w:sz w:val="32"/>
                <w:szCs w:val="32"/>
              </w:rPr>
              <w:t>U-CENTRAL</w:t>
            </w:r>
          </w:p>
        </w:tc>
        <w:tc>
          <w:tcPr>
            <w:tcW w:w="2700" w:type="dxa"/>
          </w:tcPr>
          <w:p w14:paraId="64B60620" w14:textId="77777777" w:rsidR="00DA1DB8" w:rsidRDefault="00E00103" w:rsidP="00DA1DB8">
            <w:pPr>
              <w:jc w:val="center"/>
              <w:rPr>
                <w:rFonts w:ascii="Calibri" w:eastAsia="Calibri" w:hAnsi="Calibri"/>
                <w:b/>
                <w:sz w:val="32"/>
                <w:szCs w:val="32"/>
              </w:rPr>
            </w:pPr>
            <w:r>
              <w:rPr>
                <w:rFonts w:ascii="Calibri" w:eastAsia="Calibri" w:hAnsi="Calibri"/>
                <w:b/>
                <w:sz w:val="32"/>
                <w:szCs w:val="32"/>
              </w:rPr>
              <w:t>Critical Thinking Seminar</w:t>
            </w:r>
          </w:p>
          <w:p w14:paraId="76D8217A" w14:textId="7164C3B6" w:rsidR="00C30E0B" w:rsidRDefault="00C30E0B" w:rsidP="00DA1DB8">
            <w:pPr>
              <w:jc w:val="center"/>
              <w:rPr>
                <w:rFonts w:ascii="Calibri" w:eastAsia="Calibri" w:hAnsi="Calibri"/>
                <w:b/>
                <w:sz w:val="32"/>
                <w:szCs w:val="32"/>
              </w:rPr>
            </w:pPr>
            <w:r>
              <w:rPr>
                <w:rFonts w:ascii="Calibri" w:eastAsia="Calibri" w:hAnsi="Calibri"/>
                <w:b/>
                <w:sz w:val="32"/>
                <w:szCs w:val="32"/>
              </w:rPr>
              <w:t xml:space="preserve">Mr. </w:t>
            </w:r>
            <w:r w:rsidR="00F25388">
              <w:rPr>
                <w:rFonts w:ascii="Calibri" w:eastAsia="Calibri" w:hAnsi="Calibri"/>
                <w:b/>
                <w:sz w:val="32"/>
                <w:szCs w:val="32"/>
              </w:rPr>
              <w:t>Robert Jones</w:t>
            </w:r>
            <w:r>
              <w:rPr>
                <w:rFonts w:ascii="Calibri" w:eastAsia="Calibri" w:hAnsi="Calibri"/>
                <w:b/>
                <w:sz w:val="32"/>
                <w:szCs w:val="32"/>
              </w:rPr>
              <w:t xml:space="preserve"> </w:t>
            </w:r>
          </w:p>
          <w:p w14:paraId="280FE865" w14:textId="26562E36" w:rsidR="00C30E0B" w:rsidRPr="00C434D2" w:rsidRDefault="00C30E0B" w:rsidP="00DA1DB8">
            <w:pPr>
              <w:jc w:val="center"/>
              <w:rPr>
                <w:rFonts w:ascii="Calibri" w:eastAsia="Calibri" w:hAnsi="Calibri"/>
                <w:b/>
                <w:sz w:val="32"/>
                <w:szCs w:val="32"/>
              </w:rPr>
            </w:pPr>
            <w:r>
              <w:rPr>
                <w:rFonts w:ascii="Calibri" w:eastAsia="Calibri" w:hAnsi="Calibri"/>
                <w:b/>
                <w:sz w:val="32"/>
                <w:szCs w:val="32"/>
              </w:rPr>
              <w:t>Clinical Scenario</w:t>
            </w:r>
          </w:p>
        </w:tc>
      </w:tr>
      <w:tr w:rsidR="00E00103" w:rsidRPr="00C434D2" w14:paraId="13CB517D" w14:textId="77777777" w:rsidTr="003B6CAD">
        <w:tc>
          <w:tcPr>
            <w:tcW w:w="1154" w:type="dxa"/>
          </w:tcPr>
          <w:p w14:paraId="65E64DAC" w14:textId="02564D82" w:rsidR="00E00103" w:rsidRDefault="00E00103" w:rsidP="00E00103">
            <w:pPr>
              <w:jc w:val="center"/>
              <w:rPr>
                <w:rFonts w:ascii="Calibri" w:eastAsia="Calibri" w:hAnsi="Calibri"/>
                <w:b/>
                <w:sz w:val="32"/>
                <w:szCs w:val="32"/>
              </w:rPr>
            </w:pPr>
            <w:r>
              <w:rPr>
                <w:rFonts w:ascii="Calibri" w:eastAsia="Calibri" w:hAnsi="Calibri"/>
                <w:b/>
                <w:sz w:val="32"/>
                <w:szCs w:val="32"/>
              </w:rPr>
              <w:t>7</w:t>
            </w:r>
          </w:p>
        </w:tc>
        <w:tc>
          <w:tcPr>
            <w:tcW w:w="1781" w:type="dxa"/>
          </w:tcPr>
          <w:p w14:paraId="4F3EAB3B" w14:textId="3D1FAAD9" w:rsidR="00E00103" w:rsidRPr="00C434D2" w:rsidRDefault="00E00103" w:rsidP="00E00103">
            <w:pPr>
              <w:jc w:val="center"/>
              <w:rPr>
                <w:rFonts w:ascii="Calibri" w:eastAsia="Calibri" w:hAnsi="Calibri"/>
                <w:b/>
                <w:sz w:val="32"/>
                <w:szCs w:val="32"/>
              </w:rPr>
            </w:pPr>
            <w:r w:rsidRPr="00E17F43">
              <w:rPr>
                <w:rFonts w:ascii="Calibri" w:eastAsia="Calibri" w:hAnsi="Calibri"/>
                <w:b/>
                <w:sz w:val="32"/>
                <w:szCs w:val="32"/>
              </w:rPr>
              <w:t>Thursday</w:t>
            </w:r>
          </w:p>
        </w:tc>
        <w:tc>
          <w:tcPr>
            <w:tcW w:w="1470" w:type="dxa"/>
          </w:tcPr>
          <w:p w14:paraId="323BD7EB" w14:textId="2913A62D" w:rsidR="00E00103" w:rsidRDefault="003A7F4B" w:rsidP="003A7F4B">
            <w:pPr>
              <w:jc w:val="center"/>
              <w:rPr>
                <w:rFonts w:ascii="Calibri" w:eastAsia="Calibri" w:hAnsi="Calibri"/>
                <w:b/>
                <w:sz w:val="32"/>
                <w:szCs w:val="32"/>
              </w:rPr>
            </w:pPr>
            <w:r>
              <w:rPr>
                <w:rFonts w:ascii="Calibri" w:eastAsia="Calibri" w:hAnsi="Calibri"/>
                <w:b/>
                <w:sz w:val="32"/>
                <w:szCs w:val="32"/>
              </w:rPr>
              <w:t>10</w:t>
            </w:r>
            <w:r w:rsidR="00E00103">
              <w:rPr>
                <w:rFonts w:ascii="Calibri" w:eastAsia="Calibri" w:hAnsi="Calibri"/>
                <w:b/>
                <w:sz w:val="32"/>
                <w:szCs w:val="32"/>
              </w:rPr>
              <w:t>/</w:t>
            </w:r>
            <w:r w:rsidR="006B3D40">
              <w:rPr>
                <w:rFonts w:ascii="Calibri" w:eastAsia="Calibri" w:hAnsi="Calibri"/>
                <w:b/>
                <w:sz w:val="32"/>
                <w:szCs w:val="32"/>
              </w:rPr>
              <w:t>07</w:t>
            </w:r>
          </w:p>
        </w:tc>
        <w:tc>
          <w:tcPr>
            <w:tcW w:w="3150" w:type="dxa"/>
          </w:tcPr>
          <w:p w14:paraId="724F30E9" w14:textId="77777777" w:rsidR="002061B1" w:rsidRPr="00301C69" w:rsidRDefault="002061B1" w:rsidP="002061B1">
            <w:pPr>
              <w:jc w:val="center"/>
              <w:rPr>
                <w:szCs w:val="24"/>
              </w:rPr>
            </w:pPr>
            <w:r w:rsidRPr="00301C69">
              <w:rPr>
                <w:szCs w:val="24"/>
              </w:rPr>
              <w:t>I-Human</w:t>
            </w:r>
            <w:r>
              <w:rPr>
                <w:szCs w:val="24"/>
              </w:rPr>
              <w:t xml:space="preserve"> Patient:</w:t>
            </w:r>
            <w:r w:rsidRPr="00301C69">
              <w:rPr>
                <w:szCs w:val="24"/>
              </w:rPr>
              <w:t xml:space="preserve"> Robert Jones</w:t>
            </w:r>
            <w:r>
              <w:rPr>
                <w:szCs w:val="24"/>
              </w:rPr>
              <w:t xml:space="preserve"> practice case</w:t>
            </w:r>
          </w:p>
          <w:p w14:paraId="63144C89" w14:textId="77777777" w:rsidR="002061B1" w:rsidRPr="00301C69" w:rsidRDefault="002061B1" w:rsidP="002061B1">
            <w:pPr>
              <w:jc w:val="center"/>
              <w:rPr>
                <w:szCs w:val="24"/>
              </w:rPr>
            </w:pPr>
            <w:r w:rsidRPr="00301C69">
              <w:rPr>
                <w:szCs w:val="24"/>
              </w:rPr>
              <w:t>Nurses Notes</w:t>
            </w:r>
          </w:p>
          <w:p w14:paraId="164317C4" w14:textId="77777777" w:rsidR="00E00103" w:rsidRDefault="002061B1" w:rsidP="002061B1">
            <w:pPr>
              <w:jc w:val="center"/>
              <w:rPr>
                <w:szCs w:val="24"/>
              </w:rPr>
            </w:pPr>
            <w:r w:rsidRPr="00301C69">
              <w:rPr>
                <w:szCs w:val="24"/>
              </w:rPr>
              <w:t>Care Pla</w:t>
            </w:r>
            <w:r>
              <w:rPr>
                <w:szCs w:val="24"/>
              </w:rPr>
              <w:t>n</w:t>
            </w:r>
          </w:p>
          <w:p w14:paraId="21D6F2AF" w14:textId="1CC90135" w:rsidR="003B6CAD" w:rsidRPr="00C434D2" w:rsidRDefault="003B6CAD" w:rsidP="002061B1">
            <w:pPr>
              <w:jc w:val="center"/>
              <w:rPr>
                <w:rFonts w:ascii="Calibri" w:eastAsia="Calibri" w:hAnsi="Calibri"/>
                <w:b/>
                <w:sz w:val="32"/>
                <w:szCs w:val="32"/>
              </w:rPr>
            </w:pPr>
          </w:p>
        </w:tc>
        <w:tc>
          <w:tcPr>
            <w:tcW w:w="2700" w:type="dxa"/>
          </w:tcPr>
          <w:p w14:paraId="4E28F1A6" w14:textId="41B52304" w:rsidR="00E00103" w:rsidRDefault="00F25388" w:rsidP="00E00103">
            <w:pPr>
              <w:jc w:val="center"/>
              <w:rPr>
                <w:rFonts w:ascii="Calibri" w:eastAsia="Calibri" w:hAnsi="Calibri"/>
                <w:b/>
                <w:sz w:val="32"/>
                <w:szCs w:val="32"/>
              </w:rPr>
            </w:pPr>
            <w:r>
              <w:rPr>
                <w:rFonts w:ascii="Calibri" w:eastAsia="Calibri" w:hAnsi="Calibri"/>
                <w:b/>
                <w:sz w:val="32"/>
                <w:szCs w:val="32"/>
              </w:rPr>
              <w:t>QEP WRITING After lunch</w:t>
            </w:r>
          </w:p>
        </w:tc>
      </w:tr>
      <w:tr w:rsidR="00E00103" w:rsidRPr="00C434D2" w14:paraId="31257D33" w14:textId="77777777" w:rsidTr="003B6CAD">
        <w:tc>
          <w:tcPr>
            <w:tcW w:w="1154" w:type="dxa"/>
          </w:tcPr>
          <w:p w14:paraId="7A01D643" w14:textId="77777777" w:rsidR="00E00103" w:rsidRDefault="00E00103" w:rsidP="00E00103">
            <w:pPr>
              <w:jc w:val="center"/>
              <w:rPr>
                <w:rFonts w:ascii="Calibri" w:eastAsia="Calibri" w:hAnsi="Calibri"/>
                <w:b/>
                <w:sz w:val="32"/>
                <w:szCs w:val="32"/>
              </w:rPr>
            </w:pPr>
            <w:r>
              <w:rPr>
                <w:rFonts w:ascii="Calibri" w:eastAsia="Calibri" w:hAnsi="Calibri"/>
                <w:b/>
                <w:sz w:val="32"/>
                <w:szCs w:val="32"/>
              </w:rPr>
              <w:t>8</w:t>
            </w:r>
          </w:p>
        </w:tc>
        <w:tc>
          <w:tcPr>
            <w:tcW w:w="1781" w:type="dxa"/>
          </w:tcPr>
          <w:p w14:paraId="3385CED6" w14:textId="69A3E749" w:rsidR="00E00103" w:rsidRDefault="00E00103" w:rsidP="00E00103">
            <w:pPr>
              <w:jc w:val="center"/>
            </w:pPr>
            <w:r w:rsidRPr="00E17F43">
              <w:rPr>
                <w:rFonts w:ascii="Calibri" w:eastAsia="Calibri" w:hAnsi="Calibri"/>
                <w:b/>
                <w:sz w:val="32"/>
                <w:szCs w:val="32"/>
              </w:rPr>
              <w:t>Thursday</w:t>
            </w:r>
          </w:p>
        </w:tc>
        <w:tc>
          <w:tcPr>
            <w:tcW w:w="1470" w:type="dxa"/>
          </w:tcPr>
          <w:p w14:paraId="2F5CC361" w14:textId="6F0C7794" w:rsidR="00E00103" w:rsidRDefault="003A7F4B" w:rsidP="003A7F4B">
            <w:pPr>
              <w:jc w:val="center"/>
              <w:rPr>
                <w:rFonts w:ascii="Calibri" w:eastAsia="Calibri" w:hAnsi="Calibri"/>
                <w:b/>
                <w:sz w:val="32"/>
                <w:szCs w:val="32"/>
              </w:rPr>
            </w:pPr>
            <w:r>
              <w:rPr>
                <w:rFonts w:ascii="Calibri" w:eastAsia="Calibri" w:hAnsi="Calibri"/>
                <w:b/>
                <w:sz w:val="32"/>
                <w:szCs w:val="32"/>
              </w:rPr>
              <w:t>10</w:t>
            </w:r>
            <w:r w:rsidR="00E00103">
              <w:rPr>
                <w:rFonts w:ascii="Calibri" w:eastAsia="Calibri" w:hAnsi="Calibri"/>
                <w:b/>
                <w:sz w:val="32"/>
                <w:szCs w:val="32"/>
              </w:rPr>
              <w:t>/</w:t>
            </w:r>
            <w:r w:rsidR="006B3D40">
              <w:rPr>
                <w:rFonts w:ascii="Calibri" w:eastAsia="Calibri" w:hAnsi="Calibri"/>
                <w:b/>
                <w:sz w:val="32"/>
                <w:szCs w:val="32"/>
              </w:rPr>
              <w:t>14</w:t>
            </w:r>
          </w:p>
        </w:tc>
        <w:tc>
          <w:tcPr>
            <w:tcW w:w="3150" w:type="dxa"/>
          </w:tcPr>
          <w:p w14:paraId="3956C717" w14:textId="797F0632" w:rsidR="003F64DE" w:rsidRDefault="003F64DE" w:rsidP="003F64DE">
            <w:pPr>
              <w:jc w:val="center"/>
            </w:pPr>
            <w:r>
              <w:t xml:space="preserve">I-Human Patient: </w:t>
            </w:r>
            <w:r w:rsidR="002061B1">
              <w:t>Shane Peterson</w:t>
            </w:r>
          </w:p>
          <w:p w14:paraId="51209A91" w14:textId="77777777" w:rsidR="003F64DE" w:rsidRDefault="003F64DE" w:rsidP="003F64DE">
            <w:pPr>
              <w:jc w:val="center"/>
            </w:pPr>
            <w:r>
              <w:t>Nurses Notes</w:t>
            </w:r>
          </w:p>
          <w:p w14:paraId="26F36FB4" w14:textId="77777777" w:rsidR="00E00103" w:rsidRDefault="003F64DE" w:rsidP="003F64DE">
            <w:pPr>
              <w:jc w:val="center"/>
              <w:rPr>
                <w:rFonts w:ascii="Calibri" w:eastAsia="Calibri" w:hAnsi="Calibri"/>
                <w:b/>
                <w:sz w:val="32"/>
                <w:szCs w:val="32"/>
              </w:rPr>
            </w:pPr>
            <w:r>
              <w:t>Care Plan</w:t>
            </w:r>
            <w:r w:rsidRPr="00C434D2">
              <w:rPr>
                <w:rFonts w:ascii="Calibri" w:eastAsia="Calibri" w:hAnsi="Calibri"/>
                <w:b/>
                <w:sz w:val="32"/>
                <w:szCs w:val="32"/>
              </w:rPr>
              <w:t xml:space="preserve"> </w:t>
            </w:r>
          </w:p>
          <w:p w14:paraId="2E58793D" w14:textId="42B9CA36" w:rsidR="003B6CAD" w:rsidRPr="00C434D2" w:rsidRDefault="003B6CAD" w:rsidP="003F64DE">
            <w:pPr>
              <w:jc w:val="center"/>
              <w:rPr>
                <w:rFonts w:ascii="Calibri" w:eastAsia="Calibri" w:hAnsi="Calibri"/>
                <w:b/>
                <w:sz w:val="32"/>
                <w:szCs w:val="32"/>
              </w:rPr>
            </w:pPr>
          </w:p>
        </w:tc>
        <w:tc>
          <w:tcPr>
            <w:tcW w:w="2700" w:type="dxa"/>
          </w:tcPr>
          <w:p w14:paraId="132FF061" w14:textId="77777777" w:rsidR="00E00103" w:rsidRDefault="00E00103" w:rsidP="00E00103">
            <w:pPr>
              <w:jc w:val="center"/>
              <w:rPr>
                <w:rFonts w:ascii="Calibri" w:eastAsia="Calibri" w:hAnsi="Calibri"/>
                <w:b/>
                <w:sz w:val="32"/>
                <w:szCs w:val="32"/>
              </w:rPr>
            </w:pPr>
          </w:p>
        </w:tc>
      </w:tr>
      <w:tr w:rsidR="00E00103" w:rsidRPr="00C434D2" w14:paraId="7770B43E" w14:textId="77777777" w:rsidTr="003B6CAD">
        <w:tc>
          <w:tcPr>
            <w:tcW w:w="1154" w:type="dxa"/>
          </w:tcPr>
          <w:p w14:paraId="0640DDB4" w14:textId="77777777" w:rsidR="00E00103" w:rsidRDefault="00E00103" w:rsidP="00E00103">
            <w:pPr>
              <w:jc w:val="center"/>
              <w:rPr>
                <w:rFonts w:ascii="Calibri" w:eastAsia="Calibri" w:hAnsi="Calibri"/>
                <w:b/>
                <w:sz w:val="32"/>
                <w:szCs w:val="32"/>
              </w:rPr>
            </w:pPr>
            <w:r>
              <w:rPr>
                <w:rFonts w:ascii="Calibri" w:eastAsia="Calibri" w:hAnsi="Calibri"/>
                <w:b/>
                <w:sz w:val="32"/>
                <w:szCs w:val="32"/>
              </w:rPr>
              <w:t>9</w:t>
            </w:r>
          </w:p>
        </w:tc>
        <w:tc>
          <w:tcPr>
            <w:tcW w:w="1781" w:type="dxa"/>
          </w:tcPr>
          <w:p w14:paraId="01860382" w14:textId="4A29AE3D" w:rsidR="00E00103" w:rsidRDefault="00E00103" w:rsidP="00E00103">
            <w:pPr>
              <w:jc w:val="center"/>
            </w:pPr>
            <w:r w:rsidRPr="00E17F43">
              <w:rPr>
                <w:rFonts w:ascii="Calibri" w:eastAsia="Calibri" w:hAnsi="Calibri"/>
                <w:b/>
                <w:sz w:val="32"/>
                <w:szCs w:val="32"/>
              </w:rPr>
              <w:t>Thursday</w:t>
            </w:r>
          </w:p>
        </w:tc>
        <w:tc>
          <w:tcPr>
            <w:tcW w:w="1470" w:type="dxa"/>
          </w:tcPr>
          <w:p w14:paraId="0D413FC9" w14:textId="5BC4D56D" w:rsidR="00E00103" w:rsidRDefault="003A7F4B" w:rsidP="003A7F4B">
            <w:pPr>
              <w:jc w:val="center"/>
              <w:rPr>
                <w:rFonts w:ascii="Calibri" w:eastAsia="Calibri" w:hAnsi="Calibri"/>
                <w:b/>
                <w:sz w:val="32"/>
                <w:szCs w:val="32"/>
              </w:rPr>
            </w:pPr>
            <w:r>
              <w:rPr>
                <w:rFonts w:ascii="Calibri" w:eastAsia="Calibri" w:hAnsi="Calibri"/>
                <w:b/>
                <w:sz w:val="32"/>
                <w:szCs w:val="32"/>
              </w:rPr>
              <w:t>10</w:t>
            </w:r>
            <w:r w:rsidR="00E00103">
              <w:rPr>
                <w:rFonts w:ascii="Calibri" w:eastAsia="Calibri" w:hAnsi="Calibri"/>
                <w:b/>
                <w:sz w:val="32"/>
                <w:szCs w:val="32"/>
              </w:rPr>
              <w:t>/</w:t>
            </w:r>
            <w:r>
              <w:rPr>
                <w:rFonts w:ascii="Calibri" w:eastAsia="Calibri" w:hAnsi="Calibri"/>
                <w:b/>
                <w:sz w:val="32"/>
                <w:szCs w:val="32"/>
              </w:rPr>
              <w:t>2</w:t>
            </w:r>
            <w:r w:rsidR="006B3D40">
              <w:rPr>
                <w:rFonts w:ascii="Calibri" w:eastAsia="Calibri" w:hAnsi="Calibri"/>
                <w:b/>
                <w:sz w:val="32"/>
                <w:szCs w:val="32"/>
              </w:rPr>
              <w:t>1</w:t>
            </w:r>
          </w:p>
        </w:tc>
        <w:tc>
          <w:tcPr>
            <w:tcW w:w="3150" w:type="dxa"/>
          </w:tcPr>
          <w:p w14:paraId="2ED4A95E" w14:textId="22A6C11B" w:rsidR="003F64DE" w:rsidRDefault="003F64DE" w:rsidP="003F64DE">
            <w:pPr>
              <w:jc w:val="center"/>
            </w:pPr>
            <w:r>
              <w:t xml:space="preserve">I-Human Patient: </w:t>
            </w:r>
            <w:r w:rsidR="002061B1">
              <w:t>Luciana Gonzalez</w:t>
            </w:r>
          </w:p>
          <w:p w14:paraId="2F725896" w14:textId="77777777" w:rsidR="003F64DE" w:rsidRDefault="003F64DE" w:rsidP="003F64DE">
            <w:pPr>
              <w:jc w:val="center"/>
            </w:pPr>
            <w:r>
              <w:t>Nurses Notes</w:t>
            </w:r>
          </w:p>
          <w:p w14:paraId="64111A64" w14:textId="4F92CC73" w:rsidR="003B6CAD" w:rsidRDefault="003F64DE" w:rsidP="003F64DE">
            <w:pPr>
              <w:jc w:val="center"/>
              <w:rPr>
                <w:rFonts w:ascii="Calibri" w:eastAsia="Calibri" w:hAnsi="Calibri"/>
                <w:b/>
                <w:sz w:val="32"/>
                <w:szCs w:val="32"/>
              </w:rPr>
            </w:pPr>
            <w:r>
              <w:t>Care Plan</w:t>
            </w:r>
          </w:p>
          <w:p w14:paraId="7F2E4B89" w14:textId="77777777" w:rsidR="003B6CAD" w:rsidRDefault="003B6CAD" w:rsidP="003F64DE">
            <w:pPr>
              <w:jc w:val="center"/>
              <w:rPr>
                <w:rFonts w:ascii="Calibri" w:eastAsia="Calibri" w:hAnsi="Calibri"/>
                <w:b/>
                <w:sz w:val="32"/>
                <w:szCs w:val="32"/>
              </w:rPr>
            </w:pPr>
          </w:p>
          <w:p w14:paraId="2E14C57A" w14:textId="77777777" w:rsidR="003B6CAD" w:rsidRDefault="003B6CAD" w:rsidP="003F64DE">
            <w:pPr>
              <w:jc w:val="center"/>
              <w:rPr>
                <w:rFonts w:ascii="Calibri" w:eastAsia="Calibri" w:hAnsi="Calibri"/>
                <w:b/>
                <w:sz w:val="32"/>
                <w:szCs w:val="32"/>
              </w:rPr>
            </w:pPr>
          </w:p>
          <w:p w14:paraId="6DE892CA" w14:textId="77777777" w:rsidR="003B6CAD" w:rsidRDefault="003B6CAD" w:rsidP="003F64DE">
            <w:pPr>
              <w:jc w:val="center"/>
              <w:rPr>
                <w:rFonts w:ascii="Calibri" w:eastAsia="Calibri" w:hAnsi="Calibri"/>
                <w:b/>
                <w:sz w:val="32"/>
                <w:szCs w:val="32"/>
              </w:rPr>
            </w:pPr>
          </w:p>
          <w:p w14:paraId="0E543570" w14:textId="77777777" w:rsidR="003B6CAD" w:rsidRDefault="003B6CAD" w:rsidP="003F64DE">
            <w:pPr>
              <w:jc w:val="center"/>
              <w:rPr>
                <w:rFonts w:ascii="Calibri" w:eastAsia="Calibri" w:hAnsi="Calibri"/>
                <w:b/>
                <w:sz w:val="32"/>
                <w:szCs w:val="32"/>
              </w:rPr>
            </w:pPr>
          </w:p>
          <w:p w14:paraId="1B38C648" w14:textId="1CA49647" w:rsidR="00E00103" w:rsidRPr="00C434D2" w:rsidRDefault="00E00103" w:rsidP="003B6CAD">
            <w:pPr>
              <w:rPr>
                <w:rFonts w:ascii="Calibri" w:eastAsia="Calibri" w:hAnsi="Calibri"/>
                <w:b/>
                <w:sz w:val="32"/>
                <w:szCs w:val="32"/>
              </w:rPr>
            </w:pPr>
            <w:r w:rsidRPr="00C434D2">
              <w:rPr>
                <w:rFonts w:ascii="Calibri" w:eastAsia="Calibri" w:hAnsi="Calibri"/>
                <w:b/>
                <w:sz w:val="32"/>
                <w:szCs w:val="32"/>
              </w:rPr>
              <w:t xml:space="preserve"> </w:t>
            </w:r>
          </w:p>
        </w:tc>
        <w:tc>
          <w:tcPr>
            <w:tcW w:w="2700" w:type="dxa"/>
          </w:tcPr>
          <w:p w14:paraId="6C1B8957" w14:textId="1A67CAE2" w:rsidR="00E00103" w:rsidRDefault="00E00103" w:rsidP="00E00103">
            <w:pPr>
              <w:jc w:val="center"/>
              <w:rPr>
                <w:rFonts w:ascii="Calibri" w:eastAsia="Calibri" w:hAnsi="Calibri"/>
                <w:b/>
                <w:sz w:val="32"/>
                <w:szCs w:val="32"/>
              </w:rPr>
            </w:pPr>
          </w:p>
        </w:tc>
      </w:tr>
      <w:tr w:rsidR="00E00103" w:rsidRPr="00C434D2" w14:paraId="207A88D2" w14:textId="77777777" w:rsidTr="003B6CAD">
        <w:tc>
          <w:tcPr>
            <w:tcW w:w="1154" w:type="dxa"/>
          </w:tcPr>
          <w:p w14:paraId="39BFAAD5" w14:textId="77777777" w:rsidR="00E00103" w:rsidRPr="00C434D2" w:rsidRDefault="00E00103" w:rsidP="00E00103">
            <w:pPr>
              <w:jc w:val="center"/>
              <w:rPr>
                <w:rFonts w:ascii="Calibri" w:eastAsia="Calibri" w:hAnsi="Calibri"/>
                <w:b/>
                <w:sz w:val="32"/>
                <w:szCs w:val="32"/>
              </w:rPr>
            </w:pPr>
            <w:r>
              <w:rPr>
                <w:rFonts w:ascii="Calibri" w:eastAsia="Calibri" w:hAnsi="Calibri"/>
                <w:b/>
                <w:sz w:val="32"/>
                <w:szCs w:val="32"/>
              </w:rPr>
              <w:lastRenderedPageBreak/>
              <w:t>10</w:t>
            </w:r>
          </w:p>
          <w:p w14:paraId="09096E0C" w14:textId="77777777" w:rsidR="00E00103" w:rsidRPr="00C434D2" w:rsidRDefault="00E00103" w:rsidP="00E00103">
            <w:pPr>
              <w:jc w:val="center"/>
              <w:rPr>
                <w:rFonts w:ascii="Calibri" w:eastAsia="Calibri" w:hAnsi="Calibri"/>
                <w:b/>
                <w:sz w:val="32"/>
                <w:szCs w:val="32"/>
              </w:rPr>
            </w:pPr>
          </w:p>
        </w:tc>
        <w:tc>
          <w:tcPr>
            <w:tcW w:w="1781" w:type="dxa"/>
          </w:tcPr>
          <w:p w14:paraId="49CF6C78" w14:textId="08B6EC9F" w:rsidR="00E00103" w:rsidRDefault="00E00103" w:rsidP="00E00103">
            <w:pPr>
              <w:jc w:val="center"/>
            </w:pPr>
            <w:r w:rsidRPr="00E17F43">
              <w:rPr>
                <w:rFonts w:ascii="Calibri" w:eastAsia="Calibri" w:hAnsi="Calibri"/>
                <w:b/>
                <w:sz w:val="32"/>
                <w:szCs w:val="32"/>
              </w:rPr>
              <w:t>Thursday</w:t>
            </w:r>
          </w:p>
        </w:tc>
        <w:tc>
          <w:tcPr>
            <w:tcW w:w="1470" w:type="dxa"/>
          </w:tcPr>
          <w:p w14:paraId="35811495" w14:textId="7802345C" w:rsidR="00E00103" w:rsidRPr="00C434D2" w:rsidRDefault="006B3D40" w:rsidP="003A7F4B">
            <w:pPr>
              <w:jc w:val="center"/>
              <w:rPr>
                <w:rFonts w:ascii="Calibri" w:eastAsia="Calibri" w:hAnsi="Calibri"/>
                <w:b/>
                <w:sz w:val="32"/>
                <w:szCs w:val="32"/>
              </w:rPr>
            </w:pPr>
            <w:r>
              <w:rPr>
                <w:rFonts w:ascii="Calibri" w:eastAsia="Calibri" w:hAnsi="Calibri"/>
                <w:b/>
                <w:sz w:val="32"/>
                <w:szCs w:val="32"/>
              </w:rPr>
              <w:t>10</w:t>
            </w:r>
            <w:r w:rsidR="00341D68">
              <w:rPr>
                <w:rFonts w:ascii="Calibri" w:eastAsia="Calibri" w:hAnsi="Calibri"/>
                <w:b/>
                <w:sz w:val="32"/>
                <w:szCs w:val="32"/>
              </w:rPr>
              <w:t>/</w:t>
            </w:r>
            <w:r>
              <w:rPr>
                <w:rFonts w:ascii="Calibri" w:eastAsia="Calibri" w:hAnsi="Calibri"/>
                <w:b/>
                <w:sz w:val="32"/>
                <w:szCs w:val="32"/>
              </w:rPr>
              <w:t>28</w:t>
            </w:r>
          </w:p>
        </w:tc>
        <w:tc>
          <w:tcPr>
            <w:tcW w:w="3150" w:type="dxa"/>
          </w:tcPr>
          <w:p w14:paraId="24C0A276" w14:textId="77777777" w:rsidR="006B3D40" w:rsidRPr="00301C69" w:rsidRDefault="006B3D40" w:rsidP="006B3D40">
            <w:pPr>
              <w:jc w:val="center"/>
              <w:rPr>
                <w:szCs w:val="24"/>
              </w:rPr>
            </w:pPr>
            <w:r w:rsidRPr="00301C69">
              <w:rPr>
                <w:szCs w:val="24"/>
              </w:rPr>
              <w:t>I-Human</w:t>
            </w:r>
            <w:r>
              <w:rPr>
                <w:szCs w:val="24"/>
              </w:rPr>
              <w:t xml:space="preserve"> Patient:</w:t>
            </w:r>
            <w:r w:rsidRPr="00301C69">
              <w:rPr>
                <w:szCs w:val="24"/>
              </w:rPr>
              <w:t xml:space="preserve"> </w:t>
            </w:r>
            <w:r>
              <w:rPr>
                <w:szCs w:val="24"/>
              </w:rPr>
              <w:t>Ray Williams practice case</w:t>
            </w:r>
          </w:p>
          <w:p w14:paraId="0D2549D5" w14:textId="77777777" w:rsidR="006B3D40" w:rsidRPr="00301C69" w:rsidRDefault="006B3D40" w:rsidP="006B3D40">
            <w:pPr>
              <w:jc w:val="center"/>
              <w:rPr>
                <w:szCs w:val="24"/>
              </w:rPr>
            </w:pPr>
            <w:r w:rsidRPr="00301C69">
              <w:rPr>
                <w:szCs w:val="24"/>
              </w:rPr>
              <w:t>Nurses Notes</w:t>
            </w:r>
          </w:p>
          <w:p w14:paraId="6A8E365C" w14:textId="77777777" w:rsidR="006B3D40" w:rsidRDefault="006B3D40" w:rsidP="006B3D40">
            <w:pPr>
              <w:jc w:val="center"/>
              <w:rPr>
                <w:rFonts w:ascii="Calibri" w:eastAsia="Calibri" w:hAnsi="Calibri"/>
                <w:sz w:val="32"/>
                <w:szCs w:val="32"/>
              </w:rPr>
            </w:pPr>
            <w:r w:rsidRPr="00301C69">
              <w:rPr>
                <w:szCs w:val="24"/>
              </w:rPr>
              <w:t>Care Pla</w:t>
            </w:r>
            <w:r>
              <w:rPr>
                <w:szCs w:val="24"/>
              </w:rPr>
              <w:t>n</w:t>
            </w:r>
            <w:r w:rsidRPr="00C434D2">
              <w:rPr>
                <w:rFonts w:ascii="Calibri" w:eastAsia="Calibri" w:hAnsi="Calibri"/>
                <w:sz w:val="32"/>
                <w:szCs w:val="32"/>
              </w:rPr>
              <w:t xml:space="preserve"> </w:t>
            </w:r>
          </w:p>
          <w:p w14:paraId="1BE53429" w14:textId="77777777" w:rsidR="003F64DE" w:rsidRDefault="003F64DE" w:rsidP="003F64DE">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highlight w:val="yellow"/>
              </w:rPr>
            </w:pPr>
            <w:r>
              <w:rPr>
                <w:b/>
                <w:i/>
                <w:highlight w:val="yellow"/>
              </w:rPr>
              <w:t>Midterm Evaluation</w:t>
            </w:r>
          </w:p>
          <w:p w14:paraId="33FF5B91" w14:textId="7E2429F1" w:rsidR="00DA1DB8" w:rsidRPr="00C434D2" w:rsidRDefault="003F64DE" w:rsidP="003F64DE">
            <w:pPr>
              <w:jc w:val="center"/>
              <w:rPr>
                <w:rFonts w:ascii="Calibri" w:eastAsia="Calibri" w:hAnsi="Calibri"/>
                <w:sz w:val="32"/>
                <w:szCs w:val="32"/>
              </w:rPr>
            </w:pPr>
            <w:r>
              <w:rPr>
                <w:b/>
                <w:i/>
                <w:highlight w:val="yellow"/>
              </w:rPr>
              <w:t xml:space="preserve"> </w:t>
            </w:r>
          </w:p>
        </w:tc>
        <w:tc>
          <w:tcPr>
            <w:tcW w:w="2700" w:type="dxa"/>
          </w:tcPr>
          <w:p w14:paraId="66688F6F" w14:textId="77777777" w:rsidR="00E00103" w:rsidRDefault="00E00103" w:rsidP="00E00103">
            <w:pPr>
              <w:jc w:val="center"/>
              <w:rPr>
                <w:rFonts w:ascii="Calibri" w:eastAsia="Calibri" w:hAnsi="Calibri"/>
                <w:b/>
                <w:sz w:val="32"/>
                <w:szCs w:val="32"/>
              </w:rPr>
            </w:pPr>
            <w:r w:rsidRPr="00C434D2">
              <w:rPr>
                <w:rFonts w:ascii="Calibri" w:eastAsia="Calibri" w:hAnsi="Calibri"/>
                <w:b/>
                <w:sz w:val="32"/>
                <w:szCs w:val="32"/>
              </w:rPr>
              <w:t>Mid Term Evaluations</w:t>
            </w:r>
          </w:p>
          <w:p w14:paraId="4DBA2B8C" w14:textId="77777777" w:rsidR="00DA1DB8" w:rsidRDefault="00E00103" w:rsidP="00794F6D">
            <w:pPr>
              <w:jc w:val="center"/>
              <w:rPr>
                <w:rFonts w:ascii="Calibri" w:eastAsia="Calibri" w:hAnsi="Calibri"/>
                <w:b/>
                <w:sz w:val="32"/>
                <w:szCs w:val="32"/>
              </w:rPr>
            </w:pPr>
            <w:r>
              <w:rPr>
                <w:rFonts w:ascii="Calibri" w:eastAsia="Calibri" w:hAnsi="Calibri"/>
                <w:b/>
                <w:sz w:val="32"/>
                <w:szCs w:val="32"/>
              </w:rPr>
              <w:t>QEP Writing Assignment Due</w:t>
            </w:r>
            <w:r w:rsidR="00AB34CF">
              <w:rPr>
                <w:rFonts w:ascii="Calibri" w:eastAsia="Calibri" w:hAnsi="Calibri"/>
                <w:b/>
                <w:sz w:val="32"/>
                <w:szCs w:val="32"/>
              </w:rPr>
              <w:t xml:space="preserve"> Submission #1 Due</w:t>
            </w:r>
          </w:p>
          <w:p w14:paraId="54537349" w14:textId="19DAE8DD" w:rsidR="003B6CAD" w:rsidRPr="00C434D2" w:rsidRDefault="003B6CAD" w:rsidP="00794F6D">
            <w:pPr>
              <w:jc w:val="center"/>
              <w:rPr>
                <w:rFonts w:ascii="Calibri" w:eastAsia="Calibri" w:hAnsi="Calibri"/>
                <w:b/>
                <w:sz w:val="32"/>
                <w:szCs w:val="32"/>
              </w:rPr>
            </w:pPr>
          </w:p>
        </w:tc>
      </w:tr>
      <w:tr w:rsidR="00E00103" w:rsidRPr="00C434D2" w14:paraId="5A7CDCDD" w14:textId="77777777" w:rsidTr="003B6CAD">
        <w:tc>
          <w:tcPr>
            <w:tcW w:w="1154" w:type="dxa"/>
          </w:tcPr>
          <w:p w14:paraId="17DF96D7" w14:textId="77777777" w:rsidR="00E00103" w:rsidRPr="00C434D2" w:rsidRDefault="00E00103" w:rsidP="00E00103">
            <w:pPr>
              <w:jc w:val="center"/>
              <w:rPr>
                <w:rFonts w:ascii="Calibri" w:eastAsia="Calibri" w:hAnsi="Calibri"/>
                <w:b/>
                <w:sz w:val="32"/>
                <w:szCs w:val="32"/>
              </w:rPr>
            </w:pPr>
            <w:r>
              <w:rPr>
                <w:rFonts w:ascii="Calibri" w:eastAsia="Calibri" w:hAnsi="Calibri"/>
                <w:b/>
                <w:sz w:val="32"/>
                <w:szCs w:val="32"/>
              </w:rPr>
              <w:t>11</w:t>
            </w:r>
          </w:p>
          <w:p w14:paraId="77AA7292" w14:textId="77777777" w:rsidR="00E00103" w:rsidRPr="00C434D2" w:rsidRDefault="00E00103" w:rsidP="00E00103">
            <w:pPr>
              <w:jc w:val="center"/>
              <w:rPr>
                <w:rFonts w:ascii="Calibri" w:eastAsia="Calibri" w:hAnsi="Calibri"/>
                <w:b/>
                <w:sz w:val="32"/>
                <w:szCs w:val="32"/>
              </w:rPr>
            </w:pPr>
          </w:p>
        </w:tc>
        <w:tc>
          <w:tcPr>
            <w:tcW w:w="1781" w:type="dxa"/>
          </w:tcPr>
          <w:p w14:paraId="60FA3B48" w14:textId="0561FDCF" w:rsidR="00E00103" w:rsidRDefault="00E00103" w:rsidP="00E00103">
            <w:pPr>
              <w:jc w:val="center"/>
            </w:pPr>
            <w:r w:rsidRPr="008F7229">
              <w:rPr>
                <w:rFonts w:ascii="Calibri" w:eastAsia="Calibri" w:hAnsi="Calibri"/>
                <w:b/>
                <w:sz w:val="32"/>
                <w:szCs w:val="32"/>
              </w:rPr>
              <w:t>Thursday</w:t>
            </w:r>
          </w:p>
        </w:tc>
        <w:tc>
          <w:tcPr>
            <w:tcW w:w="1470" w:type="dxa"/>
          </w:tcPr>
          <w:p w14:paraId="7AC116E3" w14:textId="36BA4432" w:rsidR="00E00103" w:rsidRPr="00C434D2" w:rsidRDefault="00C32CE4" w:rsidP="00C32CE4">
            <w:pPr>
              <w:jc w:val="center"/>
              <w:rPr>
                <w:rFonts w:ascii="Calibri" w:eastAsia="Calibri" w:hAnsi="Calibri"/>
                <w:b/>
                <w:sz w:val="32"/>
                <w:szCs w:val="32"/>
              </w:rPr>
            </w:pPr>
            <w:r>
              <w:rPr>
                <w:rFonts w:ascii="Calibri" w:eastAsia="Calibri" w:hAnsi="Calibri"/>
                <w:b/>
                <w:sz w:val="32"/>
                <w:szCs w:val="32"/>
              </w:rPr>
              <w:t>11</w:t>
            </w:r>
            <w:r w:rsidR="00E00103">
              <w:rPr>
                <w:rFonts w:ascii="Calibri" w:eastAsia="Calibri" w:hAnsi="Calibri"/>
                <w:b/>
                <w:sz w:val="32"/>
                <w:szCs w:val="32"/>
              </w:rPr>
              <w:t>/</w:t>
            </w:r>
            <w:r w:rsidR="006B3D40">
              <w:rPr>
                <w:rFonts w:ascii="Calibri" w:eastAsia="Calibri" w:hAnsi="Calibri"/>
                <w:b/>
                <w:sz w:val="32"/>
                <w:szCs w:val="32"/>
              </w:rPr>
              <w:t>04</w:t>
            </w:r>
          </w:p>
        </w:tc>
        <w:tc>
          <w:tcPr>
            <w:tcW w:w="3150" w:type="dxa"/>
          </w:tcPr>
          <w:p w14:paraId="3DAFD23B" w14:textId="41279DB2" w:rsidR="003F64DE" w:rsidRDefault="003F64DE" w:rsidP="003F64DE">
            <w:pPr>
              <w:jc w:val="center"/>
            </w:pPr>
            <w:r>
              <w:t xml:space="preserve">I-Human Patient: </w:t>
            </w:r>
            <w:proofErr w:type="spellStart"/>
            <w:r w:rsidR="002061B1">
              <w:t>Shamjibhai</w:t>
            </w:r>
            <w:proofErr w:type="spellEnd"/>
            <w:r w:rsidR="002061B1">
              <w:t xml:space="preserve"> Bhai</w:t>
            </w:r>
          </w:p>
          <w:p w14:paraId="1D21010B" w14:textId="77777777" w:rsidR="003F64DE" w:rsidRDefault="003F64DE" w:rsidP="003F64DE">
            <w:pPr>
              <w:jc w:val="center"/>
            </w:pPr>
            <w:r>
              <w:t>Nurses Notes</w:t>
            </w:r>
          </w:p>
          <w:p w14:paraId="4C6A0394" w14:textId="77777777" w:rsidR="00DA1DB8" w:rsidRDefault="003F64DE" w:rsidP="003F64DE">
            <w:pPr>
              <w:jc w:val="center"/>
            </w:pPr>
            <w:r>
              <w:t>Care Plan</w:t>
            </w:r>
          </w:p>
          <w:p w14:paraId="5C980B95" w14:textId="1631D425" w:rsidR="00AB34CF" w:rsidRPr="00C434D2" w:rsidRDefault="00AB34CF" w:rsidP="003F64DE">
            <w:pPr>
              <w:jc w:val="center"/>
              <w:rPr>
                <w:rFonts w:ascii="Calibri" w:eastAsia="Calibri" w:hAnsi="Calibri"/>
                <w:sz w:val="32"/>
                <w:szCs w:val="32"/>
              </w:rPr>
            </w:pPr>
          </w:p>
        </w:tc>
        <w:tc>
          <w:tcPr>
            <w:tcW w:w="2700" w:type="dxa"/>
          </w:tcPr>
          <w:p w14:paraId="50013C8D" w14:textId="77777777" w:rsidR="00E00103" w:rsidRPr="00C434D2" w:rsidRDefault="00E00103" w:rsidP="00E00103">
            <w:pPr>
              <w:jc w:val="center"/>
              <w:rPr>
                <w:rFonts w:ascii="Calibri" w:eastAsia="Calibri" w:hAnsi="Calibri"/>
                <w:b/>
                <w:sz w:val="32"/>
                <w:szCs w:val="32"/>
              </w:rPr>
            </w:pPr>
          </w:p>
        </w:tc>
      </w:tr>
      <w:tr w:rsidR="00E00103" w:rsidRPr="00C434D2" w14:paraId="26F030AB" w14:textId="77777777" w:rsidTr="003B6CAD">
        <w:tc>
          <w:tcPr>
            <w:tcW w:w="1154" w:type="dxa"/>
          </w:tcPr>
          <w:p w14:paraId="0331FCDB" w14:textId="77777777" w:rsidR="00E00103" w:rsidRPr="00C434D2" w:rsidRDefault="00E00103" w:rsidP="00E00103">
            <w:pPr>
              <w:jc w:val="center"/>
              <w:rPr>
                <w:rFonts w:ascii="Calibri" w:eastAsia="Calibri" w:hAnsi="Calibri"/>
                <w:b/>
                <w:sz w:val="32"/>
                <w:szCs w:val="32"/>
              </w:rPr>
            </w:pPr>
            <w:r>
              <w:rPr>
                <w:rFonts w:ascii="Calibri" w:eastAsia="Calibri" w:hAnsi="Calibri"/>
                <w:b/>
                <w:sz w:val="32"/>
                <w:szCs w:val="32"/>
              </w:rPr>
              <w:t>12</w:t>
            </w:r>
          </w:p>
          <w:p w14:paraId="2FBE069F" w14:textId="77777777" w:rsidR="00E00103" w:rsidRPr="00C434D2" w:rsidRDefault="00E00103" w:rsidP="00E00103">
            <w:pPr>
              <w:jc w:val="center"/>
              <w:rPr>
                <w:rFonts w:ascii="Calibri" w:eastAsia="Calibri" w:hAnsi="Calibri"/>
                <w:b/>
                <w:sz w:val="32"/>
                <w:szCs w:val="32"/>
              </w:rPr>
            </w:pPr>
          </w:p>
        </w:tc>
        <w:tc>
          <w:tcPr>
            <w:tcW w:w="1781" w:type="dxa"/>
          </w:tcPr>
          <w:p w14:paraId="2810C9EC" w14:textId="4A95CC97" w:rsidR="00E00103" w:rsidRDefault="00E00103" w:rsidP="00E00103">
            <w:pPr>
              <w:jc w:val="center"/>
            </w:pPr>
            <w:r w:rsidRPr="008F7229">
              <w:rPr>
                <w:rFonts w:ascii="Calibri" w:eastAsia="Calibri" w:hAnsi="Calibri"/>
                <w:b/>
                <w:sz w:val="32"/>
                <w:szCs w:val="32"/>
              </w:rPr>
              <w:t>Thursday</w:t>
            </w:r>
          </w:p>
        </w:tc>
        <w:tc>
          <w:tcPr>
            <w:tcW w:w="1470" w:type="dxa"/>
          </w:tcPr>
          <w:p w14:paraId="271F2A25" w14:textId="7B9B1FA6" w:rsidR="00E00103" w:rsidRPr="00C434D2" w:rsidRDefault="00C32CE4" w:rsidP="00C32CE4">
            <w:pPr>
              <w:jc w:val="center"/>
              <w:rPr>
                <w:rFonts w:ascii="Calibri" w:eastAsia="Calibri" w:hAnsi="Calibri"/>
                <w:b/>
                <w:sz w:val="32"/>
                <w:szCs w:val="32"/>
              </w:rPr>
            </w:pPr>
            <w:r>
              <w:rPr>
                <w:rFonts w:ascii="Calibri" w:eastAsia="Calibri" w:hAnsi="Calibri"/>
                <w:b/>
                <w:sz w:val="32"/>
                <w:szCs w:val="32"/>
              </w:rPr>
              <w:t>11</w:t>
            </w:r>
            <w:r w:rsidR="00E00103">
              <w:rPr>
                <w:rFonts w:ascii="Calibri" w:eastAsia="Calibri" w:hAnsi="Calibri"/>
                <w:b/>
                <w:sz w:val="32"/>
                <w:szCs w:val="32"/>
              </w:rPr>
              <w:t>/</w:t>
            </w:r>
            <w:r>
              <w:rPr>
                <w:rFonts w:ascii="Calibri" w:eastAsia="Calibri" w:hAnsi="Calibri"/>
                <w:b/>
                <w:sz w:val="32"/>
                <w:szCs w:val="32"/>
              </w:rPr>
              <w:t>1</w:t>
            </w:r>
            <w:r w:rsidR="006B3D40">
              <w:rPr>
                <w:rFonts w:ascii="Calibri" w:eastAsia="Calibri" w:hAnsi="Calibri"/>
                <w:b/>
                <w:sz w:val="32"/>
                <w:szCs w:val="32"/>
              </w:rPr>
              <w:t>1</w:t>
            </w:r>
          </w:p>
        </w:tc>
        <w:tc>
          <w:tcPr>
            <w:tcW w:w="3150" w:type="dxa"/>
          </w:tcPr>
          <w:p w14:paraId="1E9A962D" w14:textId="3BB59BF7" w:rsidR="00C32CE4" w:rsidRPr="006B3D40" w:rsidRDefault="006B3D40" w:rsidP="002061B1">
            <w:pPr>
              <w:jc w:val="center"/>
              <w:rPr>
                <w:rFonts w:ascii="Calibri" w:eastAsia="Calibri" w:hAnsi="Calibri"/>
                <w:b/>
                <w:bCs/>
                <w:sz w:val="32"/>
                <w:szCs w:val="32"/>
              </w:rPr>
            </w:pPr>
            <w:r w:rsidRPr="006B3D40">
              <w:rPr>
                <w:b/>
                <w:bCs/>
                <w:szCs w:val="24"/>
              </w:rPr>
              <w:t>VETERANS DAY</w:t>
            </w:r>
          </w:p>
          <w:p w14:paraId="71A084E3" w14:textId="65EB578A" w:rsidR="003B6CAD" w:rsidRPr="00C434D2" w:rsidRDefault="003B6CAD" w:rsidP="002061B1">
            <w:pPr>
              <w:jc w:val="center"/>
              <w:rPr>
                <w:rFonts w:ascii="Calibri" w:eastAsia="Calibri" w:hAnsi="Calibri"/>
                <w:sz w:val="32"/>
                <w:szCs w:val="32"/>
              </w:rPr>
            </w:pPr>
          </w:p>
        </w:tc>
        <w:tc>
          <w:tcPr>
            <w:tcW w:w="2700" w:type="dxa"/>
          </w:tcPr>
          <w:p w14:paraId="3616E231" w14:textId="336F4AB2" w:rsidR="00E00103" w:rsidRPr="00C434D2" w:rsidRDefault="00E00103" w:rsidP="00E00103">
            <w:pPr>
              <w:jc w:val="center"/>
              <w:rPr>
                <w:rFonts w:ascii="Calibri" w:eastAsia="Calibri" w:hAnsi="Calibri"/>
                <w:b/>
                <w:sz w:val="32"/>
                <w:szCs w:val="32"/>
              </w:rPr>
            </w:pPr>
          </w:p>
        </w:tc>
      </w:tr>
      <w:tr w:rsidR="00E00103" w:rsidRPr="00C434D2" w14:paraId="3AF89149" w14:textId="77777777" w:rsidTr="003B6CAD">
        <w:tc>
          <w:tcPr>
            <w:tcW w:w="1154" w:type="dxa"/>
          </w:tcPr>
          <w:p w14:paraId="6787D2CE" w14:textId="77777777" w:rsidR="00E00103" w:rsidRPr="00C434D2" w:rsidRDefault="00E00103" w:rsidP="00E00103">
            <w:pPr>
              <w:jc w:val="center"/>
              <w:rPr>
                <w:rFonts w:ascii="Calibri" w:eastAsia="Calibri" w:hAnsi="Calibri"/>
                <w:b/>
                <w:sz w:val="32"/>
                <w:szCs w:val="32"/>
              </w:rPr>
            </w:pPr>
            <w:r>
              <w:rPr>
                <w:rFonts w:ascii="Calibri" w:eastAsia="Calibri" w:hAnsi="Calibri"/>
                <w:b/>
                <w:sz w:val="32"/>
                <w:szCs w:val="32"/>
              </w:rPr>
              <w:t>13</w:t>
            </w:r>
          </w:p>
          <w:p w14:paraId="60AF1C00" w14:textId="77777777" w:rsidR="00E00103" w:rsidRPr="00C434D2" w:rsidRDefault="00E00103" w:rsidP="00E00103">
            <w:pPr>
              <w:jc w:val="center"/>
              <w:rPr>
                <w:rFonts w:ascii="Calibri" w:eastAsia="Calibri" w:hAnsi="Calibri"/>
                <w:b/>
                <w:sz w:val="32"/>
                <w:szCs w:val="32"/>
              </w:rPr>
            </w:pPr>
          </w:p>
        </w:tc>
        <w:tc>
          <w:tcPr>
            <w:tcW w:w="1781" w:type="dxa"/>
          </w:tcPr>
          <w:p w14:paraId="38D20CCF" w14:textId="17573137" w:rsidR="00E00103" w:rsidRDefault="00E00103" w:rsidP="00E00103">
            <w:pPr>
              <w:jc w:val="center"/>
            </w:pPr>
            <w:r w:rsidRPr="008F7229">
              <w:rPr>
                <w:rFonts w:ascii="Calibri" w:eastAsia="Calibri" w:hAnsi="Calibri"/>
                <w:b/>
                <w:sz w:val="32"/>
                <w:szCs w:val="32"/>
              </w:rPr>
              <w:t>Thursday</w:t>
            </w:r>
          </w:p>
        </w:tc>
        <w:tc>
          <w:tcPr>
            <w:tcW w:w="1470" w:type="dxa"/>
          </w:tcPr>
          <w:p w14:paraId="6D422EBF" w14:textId="7ED37634" w:rsidR="00E00103" w:rsidRPr="00C434D2" w:rsidRDefault="00C32CE4" w:rsidP="00C32CE4">
            <w:pPr>
              <w:jc w:val="center"/>
              <w:rPr>
                <w:rFonts w:ascii="Calibri" w:eastAsia="Calibri" w:hAnsi="Calibri"/>
                <w:b/>
                <w:sz w:val="32"/>
                <w:szCs w:val="32"/>
              </w:rPr>
            </w:pPr>
            <w:r>
              <w:rPr>
                <w:rFonts w:ascii="Calibri" w:eastAsia="Calibri" w:hAnsi="Calibri"/>
                <w:b/>
                <w:sz w:val="32"/>
                <w:szCs w:val="32"/>
              </w:rPr>
              <w:t>11</w:t>
            </w:r>
            <w:r w:rsidR="00E00103">
              <w:rPr>
                <w:rFonts w:ascii="Calibri" w:eastAsia="Calibri" w:hAnsi="Calibri"/>
                <w:b/>
                <w:sz w:val="32"/>
                <w:szCs w:val="32"/>
              </w:rPr>
              <w:t>/</w:t>
            </w:r>
            <w:r w:rsidR="006B3D40">
              <w:rPr>
                <w:rFonts w:ascii="Calibri" w:eastAsia="Calibri" w:hAnsi="Calibri"/>
                <w:b/>
                <w:sz w:val="32"/>
                <w:szCs w:val="32"/>
              </w:rPr>
              <w:t>18</w:t>
            </w:r>
          </w:p>
        </w:tc>
        <w:tc>
          <w:tcPr>
            <w:tcW w:w="3150" w:type="dxa"/>
          </w:tcPr>
          <w:p w14:paraId="4A19A625" w14:textId="77777777" w:rsidR="006B3D40" w:rsidRDefault="006B3D40" w:rsidP="006B3D40">
            <w:pPr>
              <w:rPr>
                <w:rFonts w:ascii="Calibri" w:eastAsia="Calibri" w:hAnsi="Calibri"/>
                <w:b/>
                <w:sz w:val="32"/>
                <w:szCs w:val="32"/>
              </w:rPr>
            </w:pPr>
            <w:proofErr w:type="spellStart"/>
            <w:r>
              <w:rPr>
                <w:rFonts w:ascii="Calibri" w:eastAsia="Calibri" w:hAnsi="Calibri"/>
                <w:b/>
                <w:sz w:val="32"/>
                <w:szCs w:val="32"/>
              </w:rPr>
              <w:t>i</w:t>
            </w:r>
            <w:proofErr w:type="spellEnd"/>
            <w:r>
              <w:rPr>
                <w:rFonts w:ascii="Calibri" w:eastAsia="Calibri" w:hAnsi="Calibri"/>
                <w:b/>
                <w:sz w:val="32"/>
                <w:szCs w:val="32"/>
              </w:rPr>
              <w:t>-Human Patients</w:t>
            </w:r>
          </w:p>
          <w:p w14:paraId="5507B680" w14:textId="77777777" w:rsidR="006B3D40" w:rsidRPr="00301C69" w:rsidRDefault="006B3D40" w:rsidP="006B3D40">
            <w:pPr>
              <w:jc w:val="center"/>
              <w:rPr>
                <w:szCs w:val="24"/>
              </w:rPr>
            </w:pPr>
            <w:r>
              <w:rPr>
                <w:rFonts w:ascii="Calibri" w:eastAsia="Calibri" w:hAnsi="Calibri"/>
                <w:sz w:val="28"/>
                <w:szCs w:val="28"/>
              </w:rPr>
              <w:t>Laurie Blackman</w:t>
            </w:r>
            <w:r>
              <w:rPr>
                <w:szCs w:val="24"/>
              </w:rPr>
              <w:t xml:space="preserve"> practice case</w:t>
            </w:r>
          </w:p>
          <w:p w14:paraId="23F13D45" w14:textId="77777777" w:rsidR="006B3D40" w:rsidRPr="00301C69" w:rsidRDefault="006B3D40" w:rsidP="006B3D40">
            <w:pPr>
              <w:jc w:val="center"/>
              <w:rPr>
                <w:szCs w:val="24"/>
              </w:rPr>
            </w:pPr>
            <w:r w:rsidRPr="00301C69">
              <w:rPr>
                <w:szCs w:val="24"/>
              </w:rPr>
              <w:t>Nurses Notes</w:t>
            </w:r>
          </w:p>
          <w:p w14:paraId="78C841B3" w14:textId="77777777" w:rsidR="006B3D40" w:rsidRDefault="006B3D40" w:rsidP="006B3D40">
            <w:pPr>
              <w:jc w:val="center"/>
              <w:rPr>
                <w:rFonts w:ascii="Calibri" w:eastAsia="Calibri" w:hAnsi="Calibri"/>
                <w:sz w:val="32"/>
                <w:szCs w:val="32"/>
              </w:rPr>
            </w:pPr>
            <w:r w:rsidRPr="00301C69">
              <w:rPr>
                <w:szCs w:val="24"/>
              </w:rPr>
              <w:t>Care Pla</w:t>
            </w:r>
            <w:r>
              <w:rPr>
                <w:szCs w:val="24"/>
              </w:rPr>
              <w:t>n</w:t>
            </w:r>
          </w:p>
          <w:p w14:paraId="1F085584" w14:textId="4F13EA8B" w:rsidR="00DA1DB8" w:rsidRPr="00C434D2" w:rsidRDefault="00DA1DB8" w:rsidP="003F64DE">
            <w:pPr>
              <w:jc w:val="center"/>
              <w:rPr>
                <w:rFonts w:ascii="Calibri" w:eastAsia="Calibri" w:hAnsi="Calibri"/>
                <w:sz w:val="32"/>
                <w:szCs w:val="32"/>
              </w:rPr>
            </w:pPr>
          </w:p>
        </w:tc>
        <w:tc>
          <w:tcPr>
            <w:tcW w:w="2700" w:type="dxa"/>
          </w:tcPr>
          <w:p w14:paraId="1DC573CF" w14:textId="20E1B160" w:rsidR="00E00103" w:rsidRPr="00C434D2" w:rsidRDefault="00E00103" w:rsidP="00E00103">
            <w:pPr>
              <w:jc w:val="center"/>
              <w:rPr>
                <w:rFonts w:ascii="Calibri" w:eastAsia="Calibri" w:hAnsi="Calibri"/>
                <w:b/>
                <w:sz w:val="32"/>
                <w:szCs w:val="32"/>
              </w:rPr>
            </w:pPr>
          </w:p>
        </w:tc>
      </w:tr>
      <w:tr w:rsidR="00E00103" w:rsidRPr="00C434D2" w14:paraId="442F809F" w14:textId="77777777" w:rsidTr="003B6CAD">
        <w:tc>
          <w:tcPr>
            <w:tcW w:w="1154" w:type="dxa"/>
          </w:tcPr>
          <w:p w14:paraId="6CEA6320" w14:textId="77777777" w:rsidR="00E00103" w:rsidRPr="00C434D2" w:rsidRDefault="00E00103" w:rsidP="00E00103">
            <w:pPr>
              <w:jc w:val="center"/>
              <w:rPr>
                <w:rFonts w:ascii="Calibri" w:eastAsia="Calibri" w:hAnsi="Calibri"/>
                <w:b/>
                <w:sz w:val="32"/>
                <w:szCs w:val="32"/>
              </w:rPr>
            </w:pPr>
            <w:r w:rsidRPr="00C434D2">
              <w:rPr>
                <w:rFonts w:ascii="Calibri" w:eastAsia="Calibri" w:hAnsi="Calibri"/>
                <w:b/>
                <w:sz w:val="32"/>
                <w:szCs w:val="32"/>
              </w:rPr>
              <w:t>1</w:t>
            </w:r>
            <w:r>
              <w:rPr>
                <w:rFonts w:ascii="Calibri" w:eastAsia="Calibri" w:hAnsi="Calibri"/>
                <w:b/>
                <w:sz w:val="32"/>
                <w:szCs w:val="32"/>
              </w:rPr>
              <w:t>4</w:t>
            </w:r>
          </w:p>
          <w:p w14:paraId="76E9B902" w14:textId="77777777" w:rsidR="00E00103" w:rsidRPr="00C434D2" w:rsidRDefault="00E00103" w:rsidP="00E00103">
            <w:pPr>
              <w:jc w:val="center"/>
              <w:rPr>
                <w:rFonts w:ascii="Calibri" w:eastAsia="Calibri" w:hAnsi="Calibri"/>
                <w:b/>
                <w:sz w:val="32"/>
                <w:szCs w:val="32"/>
              </w:rPr>
            </w:pPr>
          </w:p>
        </w:tc>
        <w:tc>
          <w:tcPr>
            <w:tcW w:w="1781" w:type="dxa"/>
          </w:tcPr>
          <w:p w14:paraId="7F6B81A0" w14:textId="53722E84" w:rsidR="00E00103" w:rsidRDefault="00E00103" w:rsidP="00E00103">
            <w:pPr>
              <w:jc w:val="center"/>
            </w:pPr>
            <w:r w:rsidRPr="008F7229">
              <w:rPr>
                <w:rFonts w:ascii="Calibri" w:eastAsia="Calibri" w:hAnsi="Calibri"/>
                <w:b/>
                <w:sz w:val="32"/>
                <w:szCs w:val="32"/>
              </w:rPr>
              <w:t>Thursday</w:t>
            </w:r>
          </w:p>
        </w:tc>
        <w:tc>
          <w:tcPr>
            <w:tcW w:w="1470" w:type="dxa"/>
          </w:tcPr>
          <w:p w14:paraId="5A58D9B9" w14:textId="46C72856" w:rsidR="00E00103" w:rsidRPr="00C434D2" w:rsidRDefault="00C32CE4" w:rsidP="00C32CE4">
            <w:pPr>
              <w:jc w:val="center"/>
              <w:rPr>
                <w:rFonts w:ascii="Calibri" w:eastAsia="Calibri" w:hAnsi="Calibri"/>
                <w:b/>
                <w:sz w:val="32"/>
                <w:szCs w:val="32"/>
              </w:rPr>
            </w:pPr>
            <w:r>
              <w:rPr>
                <w:rFonts w:ascii="Calibri" w:eastAsia="Calibri" w:hAnsi="Calibri"/>
                <w:b/>
                <w:sz w:val="32"/>
                <w:szCs w:val="32"/>
              </w:rPr>
              <w:t>1</w:t>
            </w:r>
            <w:r w:rsidR="006B3D40">
              <w:rPr>
                <w:rFonts w:ascii="Calibri" w:eastAsia="Calibri" w:hAnsi="Calibri"/>
                <w:b/>
                <w:sz w:val="32"/>
                <w:szCs w:val="32"/>
              </w:rPr>
              <w:t>1</w:t>
            </w:r>
            <w:r w:rsidR="00E00103">
              <w:rPr>
                <w:rFonts w:ascii="Calibri" w:eastAsia="Calibri" w:hAnsi="Calibri"/>
                <w:b/>
                <w:sz w:val="32"/>
                <w:szCs w:val="32"/>
              </w:rPr>
              <w:t>/</w:t>
            </w:r>
            <w:r w:rsidR="006B3D40">
              <w:rPr>
                <w:rFonts w:ascii="Calibri" w:eastAsia="Calibri" w:hAnsi="Calibri"/>
                <w:b/>
                <w:sz w:val="32"/>
                <w:szCs w:val="32"/>
              </w:rPr>
              <w:t>25</w:t>
            </w:r>
          </w:p>
        </w:tc>
        <w:tc>
          <w:tcPr>
            <w:tcW w:w="3150" w:type="dxa"/>
          </w:tcPr>
          <w:p w14:paraId="4BBE796E" w14:textId="346A0C4F" w:rsidR="00DA1DB8" w:rsidRDefault="006B3D40" w:rsidP="002061B1">
            <w:pPr>
              <w:jc w:val="center"/>
              <w:rPr>
                <w:rFonts w:ascii="Calibri" w:eastAsia="Calibri" w:hAnsi="Calibri"/>
                <w:sz w:val="32"/>
                <w:szCs w:val="32"/>
              </w:rPr>
            </w:pPr>
            <w:r>
              <w:rPr>
                <w:rFonts w:ascii="Calibri" w:eastAsia="Calibri" w:hAnsi="Calibri"/>
                <w:b/>
                <w:sz w:val="32"/>
                <w:szCs w:val="32"/>
              </w:rPr>
              <w:t>THANKSGIVING</w:t>
            </w:r>
          </w:p>
          <w:p w14:paraId="1DA57F20" w14:textId="146A43FA" w:rsidR="00DA1DB8" w:rsidRPr="00C434D2" w:rsidRDefault="00DA1DB8" w:rsidP="00E00103">
            <w:pPr>
              <w:jc w:val="center"/>
              <w:rPr>
                <w:rFonts w:ascii="Calibri" w:eastAsia="Calibri" w:hAnsi="Calibri"/>
                <w:sz w:val="32"/>
                <w:szCs w:val="32"/>
              </w:rPr>
            </w:pPr>
          </w:p>
        </w:tc>
        <w:tc>
          <w:tcPr>
            <w:tcW w:w="2700" w:type="dxa"/>
          </w:tcPr>
          <w:p w14:paraId="710ABE32" w14:textId="73FEB5BB" w:rsidR="00E00103" w:rsidRPr="00C434D2" w:rsidRDefault="00E00103" w:rsidP="00E00103">
            <w:pPr>
              <w:jc w:val="center"/>
              <w:rPr>
                <w:rFonts w:ascii="Calibri" w:eastAsia="Calibri" w:hAnsi="Calibri"/>
                <w:b/>
                <w:sz w:val="32"/>
                <w:szCs w:val="32"/>
              </w:rPr>
            </w:pPr>
          </w:p>
        </w:tc>
      </w:tr>
      <w:tr w:rsidR="00E00103" w:rsidRPr="00C434D2" w14:paraId="4BB94CD2" w14:textId="77777777" w:rsidTr="003B6CAD">
        <w:tc>
          <w:tcPr>
            <w:tcW w:w="1154" w:type="dxa"/>
          </w:tcPr>
          <w:p w14:paraId="6D66225C" w14:textId="77777777" w:rsidR="00E00103" w:rsidRPr="00C434D2" w:rsidRDefault="00E00103" w:rsidP="00E00103">
            <w:pPr>
              <w:jc w:val="center"/>
              <w:rPr>
                <w:rFonts w:ascii="Calibri" w:eastAsia="Calibri" w:hAnsi="Calibri"/>
                <w:b/>
                <w:sz w:val="32"/>
                <w:szCs w:val="32"/>
              </w:rPr>
            </w:pPr>
            <w:r w:rsidRPr="00C434D2">
              <w:rPr>
                <w:rFonts w:ascii="Calibri" w:eastAsia="Calibri" w:hAnsi="Calibri"/>
                <w:b/>
                <w:sz w:val="32"/>
                <w:szCs w:val="32"/>
              </w:rPr>
              <w:t>1</w:t>
            </w:r>
            <w:r>
              <w:rPr>
                <w:rFonts w:ascii="Calibri" w:eastAsia="Calibri" w:hAnsi="Calibri"/>
                <w:b/>
                <w:sz w:val="32"/>
                <w:szCs w:val="32"/>
              </w:rPr>
              <w:t>5</w:t>
            </w:r>
          </w:p>
          <w:p w14:paraId="02411205" w14:textId="77777777" w:rsidR="00E00103" w:rsidRPr="00C434D2" w:rsidRDefault="00E00103" w:rsidP="00E00103">
            <w:pPr>
              <w:jc w:val="center"/>
              <w:rPr>
                <w:rFonts w:ascii="Calibri" w:eastAsia="Calibri" w:hAnsi="Calibri"/>
                <w:b/>
                <w:sz w:val="32"/>
                <w:szCs w:val="32"/>
              </w:rPr>
            </w:pPr>
          </w:p>
        </w:tc>
        <w:tc>
          <w:tcPr>
            <w:tcW w:w="1781" w:type="dxa"/>
          </w:tcPr>
          <w:p w14:paraId="155D0131" w14:textId="6F06A9BF" w:rsidR="00E00103" w:rsidRDefault="00E00103" w:rsidP="00E00103">
            <w:pPr>
              <w:jc w:val="center"/>
            </w:pPr>
            <w:r w:rsidRPr="008F7229">
              <w:rPr>
                <w:rFonts w:ascii="Calibri" w:eastAsia="Calibri" w:hAnsi="Calibri"/>
                <w:b/>
                <w:sz w:val="32"/>
                <w:szCs w:val="32"/>
              </w:rPr>
              <w:t>Thursday</w:t>
            </w:r>
          </w:p>
        </w:tc>
        <w:tc>
          <w:tcPr>
            <w:tcW w:w="1470" w:type="dxa"/>
          </w:tcPr>
          <w:p w14:paraId="2C037132" w14:textId="082D0FFB" w:rsidR="00E00103" w:rsidRPr="00C434D2" w:rsidRDefault="00C32CE4" w:rsidP="00C32CE4">
            <w:pPr>
              <w:jc w:val="center"/>
              <w:rPr>
                <w:rFonts w:ascii="Calibri" w:eastAsia="Calibri" w:hAnsi="Calibri"/>
                <w:b/>
                <w:sz w:val="32"/>
                <w:szCs w:val="32"/>
              </w:rPr>
            </w:pPr>
            <w:r>
              <w:rPr>
                <w:rFonts w:ascii="Calibri" w:eastAsia="Calibri" w:hAnsi="Calibri"/>
                <w:b/>
                <w:sz w:val="32"/>
                <w:szCs w:val="32"/>
              </w:rPr>
              <w:t>12</w:t>
            </w:r>
            <w:r w:rsidR="00E00103">
              <w:rPr>
                <w:rFonts w:ascii="Calibri" w:eastAsia="Calibri" w:hAnsi="Calibri"/>
                <w:b/>
                <w:sz w:val="32"/>
                <w:szCs w:val="32"/>
              </w:rPr>
              <w:t>/</w:t>
            </w:r>
            <w:r w:rsidR="006B3D40">
              <w:rPr>
                <w:rFonts w:ascii="Calibri" w:eastAsia="Calibri" w:hAnsi="Calibri"/>
                <w:b/>
                <w:sz w:val="32"/>
                <w:szCs w:val="32"/>
              </w:rPr>
              <w:t>02</w:t>
            </w:r>
          </w:p>
        </w:tc>
        <w:tc>
          <w:tcPr>
            <w:tcW w:w="3150" w:type="dxa"/>
          </w:tcPr>
          <w:p w14:paraId="74A35508" w14:textId="77777777" w:rsidR="00794F6D" w:rsidRDefault="00794F6D" w:rsidP="00794F6D">
            <w:pPr>
              <w:rPr>
                <w:rFonts w:ascii="Calibri" w:eastAsia="Calibri" w:hAnsi="Calibri"/>
                <w:b/>
                <w:sz w:val="32"/>
                <w:szCs w:val="32"/>
              </w:rPr>
            </w:pPr>
            <w:proofErr w:type="spellStart"/>
            <w:r>
              <w:rPr>
                <w:rFonts w:ascii="Calibri" w:eastAsia="Calibri" w:hAnsi="Calibri"/>
                <w:b/>
                <w:sz w:val="32"/>
                <w:szCs w:val="32"/>
              </w:rPr>
              <w:t>i</w:t>
            </w:r>
            <w:proofErr w:type="spellEnd"/>
            <w:r>
              <w:rPr>
                <w:rFonts w:ascii="Calibri" w:eastAsia="Calibri" w:hAnsi="Calibri"/>
                <w:b/>
                <w:sz w:val="32"/>
                <w:szCs w:val="32"/>
              </w:rPr>
              <w:t>-Human Patients</w:t>
            </w:r>
          </w:p>
          <w:p w14:paraId="00B882A7" w14:textId="77777777" w:rsidR="002061B1" w:rsidRPr="00301C69" w:rsidRDefault="002061B1" w:rsidP="002061B1">
            <w:pPr>
              <w:jc w:val="center"/>
              <w:rPr>
                <w:szCs w:val="24"/>
              </w:rPr>
            </w:pPr>
            <w:r>
              <w:rPr>
                <w:rFonts w:ascii="Calibri" w:eastAsia="Calibri" w:hAnsi="Calibri"/>
                <w:sz w:val="28"/>
                <w:szCs w:val="28"/>
              </w:rPr>
              <w:t xml:space="preserve">Alex </w:t>
            </w:r>
            <w:proofErr w:type="spellStart"/>
            <w:r>
              <w:rPr>
                <w:rFonts w:ascii="Calibri" w:eastAsia="Calibri" w:hAnsi="Calibri"/>
                <w:sz w:val="28"/>
                <w:szCs w:val="28"/>
              </w:rPr>
              <w:t>Walsha</w:t>
            </w:r>
            <w:proofErr w:type="spellEnd"/>
            <w:r>
              <w:rPr>
                <w:rFonts w:ascii="Calibri" w:eastAsia="Calibri" w:hAnsi="Calibri"/>
                <w:sz w:val="28"/>
                <w:szCs w:val="28"/>
              </w:rPr>
              <w:t xml:space="preserve"> </w:t>
            </w:r>
            <w:r>
              <w:rPr>
                <w:szCs w:val="24"/>
              </w:rPr>
              <w:t>practice case</w:t>
            </w:r>
          </w:p>
          <w:p w14:paraId="4178E5C2" w14:textId="77777777" w:rsidR="002061B1" w:rsidRPr="00301C69" w:rsidRDefault="002061B1" w:rsidP="002061B1">
            <w:pPr>
              <w:jc w:val="center"/>
              <w:rPr>
                <w:szCs w:val="24"/>
              </w:rPr>
            </w:pPr>
            <w:r w:rsidRPr="00301C69">
              <w:rPr>
                <w:szCs w:val="24"/>
              </w:rPr>
              <w:t>Nurses Notes</w:t>
            </w:r>
          </w:p>
          <w:p w14:paraId="374CF688" w14:textId="77777777" w:rsidR="00DA1DB8" w:rsidRDefault="002061B1" w:rsidP="002061B1">
            <w:pPr>
              <w:jc w:val="center"/>
              <w:rPr>
                <w:szCs w:val="24"/>
              </w:rPr>
            </w:pPr>
            <w:r w:rsidRPr="00301C69">
              <w:rPr>
                <w:szCs w:val="24"/>
              </w:rPr>
              <w:t>Care Pla</w:t>
            </w:r>
            <w:r>
              <w:rPr>
                <w:szCs w:val="24"/>
              </w:rPr>
              <w:t>n</w:t>
            </w:r>
          </w:p>
          <w:p w14:paraId="1B1A6515" w14:textId="561319F2" w:rsidR="003B6CAD" w:rsidRPr="00C434D2" w:rsidRDefault="003B6CAD" w:rsidP="002061B1">
            <w:pPr>
              <w:jc w:val="center"/>
              <w:rPr>
                <w:rFonts w:ascii="Calibri" w:eastAsia="Calibri" w:hAnsi="Calibri"/>
                <w:sz w:val="32"/>
                <w:szCs w:val="32"/>
              </w:rPr>
            </w:pPr>
          </w:p>
        </w:tc>
        <w:tc>
          <w:tcPr>
            <w:tcW w:w="2700" w:type="dxa"/>
          </w:tcPr>
          <w:p w14:paraId="68CE1374" w14:textId="0CFD0E6B" w:rsidR="00C266C5" w:rsidRDefault="00C266C5" w:rsidP="00C266C5">
            <w:pPr>
              <w:jc w:val="center"/>
              <w:rPr>
                <w:rFonts w:ascii="Calibri" w:eastAsia="Calibri" w:hAnsi="Calibri"/>
                <w:b/>
                <w:sz w:val="32"/>
                <w:szCs w:val="32"/>
              </w:rPr>
            </w:pPr>
            <w:r>
              <w:rPr>
                <w:rFonts w:ascii="Calibri" w:eastAsia="Calibri" w:hAnsi="Calibri"/>
                <w:b/>
                <w:sz w:val="32"/>
                <w:szCs w:val="32"/>
              </w:rPr>
              <w:t>FINAL</w:t>
            </w:r>
            <w:r w:rsidRPr="00C434D2">
              <w:rPr>
                <w:rFonts w:ascii="Calibri" w:eastAsia="Calibri" w:hAnsi="Calibri"/>
                <w:b/>
                <w:sz w:val="32"/>
                <w:szCs w:val="32"/>
              </w:rPr>
              <w:t xml:space="preserve"> </w:t>
            </w:r>
          </w:p>
          <w:p w14:paraId="6925018C" w14:textId="44CD25AD" w:rsidR="00E00103" w:rsidRPr="00C434D2" w:rsidRDefault="00C266C5" w:rsidP="00C266C5">
            <w:pPr>
              <w:jc w:val="center"/>
              <w:rPr>
                <w:rFonts w:ascii="Calibri" w:eastAsia="Calibri" w:hAnsi="Calibri"/>
                <w:b/>
                <w:sz w:val="32"/>
                <w:szCs w:val="32"/>
              </w:rPr>
            </w:pPr>
            <w:r>
              <w:rPr>
                <w:rFonts w:ascii="Calibri" w:eastAsia="Calibri" w:hAnsi="Calibri"/>
                <w:b/>
                <w:sz w:val="32"/>
                <w:szCs w:val="32"/>
              </w:rPr>
              <w:t>QEP Writing Assignment Due</w:t>
            </w:r>
          </w:p>
        </w:tc>
      </w:tr>
      <w:tr w:rsidR="00E00103" w:rsidRPr="00C434D2" w14:paraId="370A00D0" w14:textId="77777777" w:rsidTr="003B6CAD">
        <w:tc>
          <w:tcPr>
            <w:tcW w:w="1154" w:type="dxa"/>
          </w:tcPr>
          <w:p w14:paraId="1EC502E3" w14:textId="77777777" w:rsidR="00E00103" w:rsidRPr="00C434D2" w:rsidRDefault="00E00103" w:rsidP="00E00103">
            <w:pPr>
              <w:jc w:val="center"/>
              <w:rPr>
                <w:rFonts w:ascii="Calibri" w:eastAsia="Calibri" w:hAnsi="Calibri"/>
                <w:b/>
                <w:sz w:val="32"/>
                <w:szCs w:val="32"/>
              </w:rPr>
            </w:pPr>
            <w:r w:rsidRPr="00C434D2">
              <w:rPr>
                <w:rFonts w:ascii="Calibri" w:eastAsia="Calibri" w:hAnsi="Calibri"/>
                <w:b/>
                <w:sz w:val="32"/>
                <w:szCs w:val="32"/>
              </w:rPr>
              <w:t>1</w:t>
            </w:r>
            <w:r>
              <w:rPr>
                <w:rFonts w:ascii="Calibri" w:eastAsia="Calibri" w:hAnsi="Calibri"/>
                <w:b/>
                <w:sz w:val="32"/>
                <w:szCs w:val="32"/>
              </w:rPr>
              <w:t>6</w:t>
            </w:r>
          </w:p>
          <w:p w14:paraId="070C75D7" w14:textId="77777777" w:rsidR="00E00103" w:rsidRPr="00C434D2" w:rsidRDefault="00E00103" w:rsidP="00E00103">
            <w:pPr>
              <w:jc w:val="center"/>
              <w:rPr>
                <w:rFonts w:ascii="Calibri" w:eastAsia="Calibri" w:hAnsi="Calibri"/>
                <w:b/>
                <w:sz w:val="32"/>
                <w:szCs w:val="32"/>
              </w:rPr>
            </w:pPr>
          </w:p>
        </w:tc>
        <w:tc>
          <w:tcPr>
            <w:tcW w:w="1781" w:type="dxa"/>
          </w:tcPr>
          <w:p w14:paraId="04117580" w14:textId="514F8F78" w:rsidR="00E00103" w:rsidRDefault="00E00103" w:rsidP="00E00103">
            <w:pPr>
              <w:jc w:val="center"/>
            </w:pPr>
            <w:r w:rsidRPr="008F7229">
              <w:rPr>
                <w:rFonts w:ascii="Calibri" w:eastAsia="Calibri" w:hAnsi="Calibri"/>
                <w:b/>
                <w:sz w:val="32"/>
                <w:szCs w:val="32"/>
              </w:rPr>
              <w:t>Thursday</w:t>
            </w:r>
          </w:p>
        </w:tc>
        <w:tc>
          <w:tcPr>
            <w:tcW w:w="1470" w:type="dxa"/>
          </w:tcPr>
          <w:p w14:paraId="2CD5726A" w14:textId="2DC7E392" w:rsidR="00E00103" w:rsidRPr="00C434D2" w:rsidRDefault="00C32CE4" w:rsidP="00C32CE4">
            <w:pPr>
              <w:jc w:val="center"/>
              <w:rPr>
                <w:rFonts w:ascii="Calibri" w:eastAsia="Calibri" w:hAnsi="Calibri"/>
                <w:b/>
                <w:sz w:val="32"/>
                <w:szCs w:val="32"/>
              </w:rPr>
            </w:pPr>
            <w:r>
              <w:rPr>
                <w:rFonts w:ascii="Calibri" w:eastAsia="Calibri" w:hAnsi="Calibri"/>
                <w:b/>
                <w:sz w:val="32"/>
                <w:szCs w:val="32"/>
              </w:rPr>
              <w:t>12</w:t>
            </w:r>
            <w:r w:rsidR="00E00103">
              <w:rPr>
                <w:rFonts w:ascii="Calibri" w:eastAsia="Calibri" w:hAnsi="Calibri"/>
                <w:b/>
                <w:sz w:val="32"/>
                <w:szCs w:val="32"/>
              </w:rPr>
              <w:t>/</w:t>
            </w:r>
            <w:r w:rsidR="006B3D40">
              <w:rPr>
                <w:rFonts w:ascii="Calibri" w:eastAsia="Calibri" w:hAnsi="Calibri"/>
                <w:b/>
                <w:sz w:val="32"/>
                <w:szCs w:val="32"/>
              </w:rPr>
              <w:t>09</w:t>
            </w:r>
          </w:p>
        </w:tc>
        <w:tc>
          <w:tcPr>
            <w:tcW w:w="3150" w:type="dxa"/>
          </w:tcPr>
          <w:p w14:paraId="766EB34E" w14:textId="1A181684" w:rsidR="003F64DE" w:rsidRDefault="00AB34CF" w:rsidP="003F64D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Pr>
                <w:b/>
                <w:i/>
              </w:rPr>
              <w:t>Student Feedback</w:t>
            </w:r>
          </w:p>
          <w:p w14:paraId="29247FF3" w14:textId="77777777" w:rsidR="00AB34CF" w:rsidRPr="00B01834" w:rsidRDefault="00AB34CF" w:rsidP="003F64D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p w14:paraId="0FE19CDE" w14:textId="77777777" w:rsidR="003F64DE" w:rsidRDefault="003F64DE" w:rsidP="003F64DE">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Pr>
                <w:b/>
                <w:i/>
                <w:highlight w:val="yellow"/>
              </w:rPr>
              <w:t>Final Evaluation</w:t>
            </w:r>
          </w:p>
          <w:p w14:paraId="139307DB" w14:textId="40C2DB5E" w:rsidR="00E00103" w:rsidRPr="00C434D2" w:rsidRDefault="00E00103" w:rsidP="00DA1DB8">
            <w:pPr>
              <w:jc w:val="center"/>
              <w:rPr>
                <w:rFonts w:ascii="Calibri" w:eastAsia="Calibri" w:hAnsi="Calibri"/>
                <w:sz w:val="32"/>
                <w:szCs w:val="32"/>
              </w:rPr>
            </w:pPr>
          </w:p>
        </w:tc>
        <w:tc>
          <w:tcPr>
            <w:tcW w:w="2700" w:type="dxa"/>
          </w:tcPr>
          <w:p w14:paraId="0AA10AA5" w14:textId="77777777" w:rsidR="00E00103" w:rsidRPr="00C434D2" w:rsidRDefault="00E00103" w:rsidP="00E00103">
            <w:pPr>
              <w:jc w:val="center"/>
              <w:rPr>
                <w:rFonts w:ascii="Calibri" w:eastAsia="Calibri" w:hAnsi="Calibri"/>
                <w:b/>
                <w:sz w:val="32"/>
                <w:szCs w:val="32"/>
              </w:rPr>
            </w:pPr>
            <w:r w:rsidRPr="00C434D2">
              <w:rPr>
                <w:rFonts w:ascii="Calibri" w:eastAsia="Calibri" w:hAnsi="Calibri"/>
                <w:b/>
                <w:sz w:val="32"/>
                <w:szCs w:val="32"/>
              </w:rPr>
              <w:t>Final Evaluations</w:t>
            </w:r>
          </w:p>
          <w:p w14:paraId="5F220440" w14:textId="77777777" w:rsidR="00E00103" w:rsidRPr="00C434D2" w:rsidRDefault="00E00103" w:rsidP="00E00103">
            <w:pPr>
              <w:jc w:val="center"/>
              <w:rPr>
                <w:rFonts w:ascii="Calibri" w:eastAsia="Calibri" w:hAnsi="Calibri"/>
                <w:b/>
                <w:sz w:val="32"/>
                <w:szCs w:val="32"/>
              </w:rPr>
            </w:pPr>
            <w:r w:rsidRPr="00C434D2">
              <w:rPr>
                <w:rFonts w:ascii="Calibri" w:eastAsia="Calibri" w:hAnsi="Calibri"/>
                <w:b/>
                <w:sz w:val="32"/>
                <w:szCs w:val="32"/>
              </w:rPr>
              <w:t xml:space="preserve">Last day of Clinical </w:t>
            </w:r>
            <w:r w:rsidRPr="00C434D2">
              <w:rPr>
                <w:rFonts w:ascii="Calibri" w:eastAsia="Calibri" w:hAnsi="Calibri"/>
                <w:b/>
                <w:sz w:val="32"/>
                <w:szCs w:val="32"/>
              </w:rPr>
              <w:sym w:font="Wingdings" w:char="F04A"/>
            </w:r>
          </w:p>
        </w:tc>
      </w:tr>
      <w:bookmarkEnd w:id="1"/>
    </w:tbl>
    <w:p w14:paraId="15CE052E" w14:textId="784D5761" w:rsidR="00C14F4F" w:rsidRDefault="00C14F4F" w:rsidP="001D3E7F">
      <w:pPr>
        <w:rPr>
          <w:b/>
          <w:szCs w:val="24"/>
        </w:rPr>
      </w:pPr>
    </w:p>
    <w:p w14:paraId="1BA9727B" w14:textId="77777777" w:rsidR="00B158F7" w:rsidRDefault="00B158F7" w:rsidP="001D3E7F">
      <w:pPr>
        <w:rPr>
          <w:b/>
          <w:szCs w:val="24"/>
        </w:rPr>
      </w:pPr>
    </w:p>
    <w:p w14:paraId="4E999813" w14:textId="77777777" w:rsidR="00B158F7" w:rsidRDefault="00B158F7" w:rsidP="001D3E7F">
      <w:pPr>
        <w:rPr>
          <w:b/>
          <w:szCs w:val="24"/>
        </w:rPr>
      </w:pPr>
    </w:p>
    <w:p w14:paraId="756BDE00" w14:textId="77777777" w:rsidR="00B158F7" w:rsidRDefault="00B158F7" w:rsidP="001D3E7F">
      <w:pPr>
        <w:rPr>
          <w:b/>
          <w:szCs w:val="24"/>
        </w:rPr>
      </w:pPr>
    </w:p>
    <w:p w14:paraId="4630A2AE" w14:textId="77777777" w:rsidR="00B158F7" w:rsidRDefault="00B158F7" w:rsidP="001D3E7F">
      <w:pPr>
        <w:rPr>
          <w:b/>
          <w:szCs w:val="24"/>
        </w:rPr>
      </w:pPr>
    </w:p>
    <w:sectPr w:rsidR="00B158F7" w:rsidSect="00D91F1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55FF" w14:textId="77777777" w:rsidR="00987A95" w:rsidRDefault="00987A95">
      <w:r>
        <w:separator/>
      </w:r>
    </w:p>
  </w:endnote>
  <w:endnote w:type="continuationSeparator" w:id="0">
    <w:p w14:paraId="3DC6BECA" w14:textId="77777777" w:rsidR="00987A95" w:rsidRDefault="0098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8516" w14:textId="77777777" w:rsidR="00987A95" w:rsidRDefault="00987A95">
      <w:r>
        <w:separator/>
      </w:r>
    </w:p>
  </w:footnote>
  <w:footnote w:type="continuationSeparator" w:id="0">
    <w:p w14:paraId="01DEF878" w14:textId="77777777" w:rsidR="00987A95" w:rsidRDefault="0098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A580" w14:textId="30E5DC2F" w:rsidR="007B2364" w:rsidRDefault="007B2364">
    <w:pPr>
      <w:pStyle w:val="Header"/>
      <w:jc w:val="right"/>
    </w:pPr>
    <w:r>
      <w:fldChar w:fldCharType="begin"/>
    </w:r>
    <w:r>
      <w:instrText xml:space="preserve"> PAGE   \* MERGEFORMAT </w:instrText>
    </w:r>
    <w:r>
      <w:fldChar w:fldCharType="separate"/>
    </w:r>
    <w:r w:rsidR="006311FC">
      <w:rPr>
        <w:noProof/>
      </w:rPr>
      <w:t>12</w:t>
    </w:r>
    <w:r>
      <w:rPr>
        <w:noProof/>
      </w:rPr>
      <w:fldChar w:fldCharType="end"/>
    </w:r>
  </w:p>
  <w:p w14:paraId="03661B49" w14:textId="77777777" w:rsidR="007B2364" w:rsidRDefault="007B2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9CA"/>
    <w:multiLevelType w:val="hybridMultilevel"/>
    <w:tmpl w:val="5936D222"/>
    <w:lvl w:ilvl="0" w:tplc="2EACCB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DF5EA1DE">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11A08"/>
    <w:multiLevelType w:val="hybridMultilevel"/>
    <w:tmpl w:val="9094FFC2"/>
    <w:lvl w:ilvl="0" w:tplc="5BEE270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13F41FB"/>
    <w:multiLevelType w:val="hybridMultilevel"/>
    <w:tmpl w:val="ABE88F26"/>
    <w:lvl w:ilvl="0" w:tplc="4B1C07E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44D04F3"/>
    <w:multiLevelType w:val="hybridMultilevel"/>
    <w:tmpl w:val="1F08B722"/>
    <w:lvl w:ilvl="0" w:tplc="8F0E80D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D7B2AE6"/>
    <w:multiLevelType w:val="multilevel"/>
    <w:tmpl w:val="ED509E8A"/>
    <w:lvl w:ilvl="0">
      <w:start w:val="69"/>
      <w:numFmt w:val="decimal"/>
      <w:lvlText w:val="%1"/>
      <w:lvlJc w:val="left"/>
      <w:pPr>
        <w:tabs>
          <w:tab w:val="num" w:pos="1440"/>
        </w:tabs>
        <w:ind w:left="1440" w:hanging="1440"/>
      </w:pPr>
      <w:rPr>
        <w:rFonts w:hint="default"/>
      </w:rPr>
    </w:lvl>
    <w:lvl w:ilvl="1">
      <w:start w:val="7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DA31D34"/>
    <w:multiLevelType w:val="multilevel"/>
    <w:tmpl w:val="265E5ABC"/>
    <w:lvl w:ilvl="0">
      <w:start w:val="77"/>
      <w:numFmt w:val="decimal"/>
      <w:lvlText w:val="%1"/>
      <w:lvlJc w:val="left"/>
      <w:pPr>
        <w:tabs>
          <w:tab w:val="num" w:pos="1440"/>
        </w:tabs>
        <w:ind w:left="1440" w:hanging="1440"/>
      </w:pPr>
      <w:rPr>
        <w:rFonts w:hint="default"/>
      </w:rPr>
    </w:lvl>
    <w:lvl w:ilvl="1">
      <w:start w:val="8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15568EB"/>
    <w:multiLevelType w:val="hybridMultilevel"/>
    <w:tmpl w:val="3E887422"/>
    <w:lvl w:ilvl="0" w:tplc="2EACCB6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2ED2721"/>
    <w:multiLevelType w:val="hybridMultilevel"/>
    <w:tmpl w:val="8A02EE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7C90FB7"/>
    <w:multiLevelType w:val="hybridMultilevel"/>
    <w:tmpl w:val="30F8DF7C"/>
    <w:lvl w:ilvl="0" w:tplc="2EACCB64">
      <w:start w:val="1"/>
      <w:numFmt w:val="decimal"/>
      <w:lvlText w:val="%1."/>
      <w:lvlJc w:val="left"/>
      <w:pPr>
        <w:tabs>
          <w:tab w:val="num" w:pos="1080"/>
        </w:tabs>
        <w:ind w:left="1080" w:hanging="360"/>
      </w:pPr>
      <w:rPr>
        <w:rFonts w:hint="default"/>
      </w:rPr>
    </w:lvl>
    <w:lvl w:ilvl="1" w:tplc="DF5EA1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6E6C5D"/>
    <w:multiLevelType w:val="hybridMultilevel"/>
    <w:tmpl w:val="D6D89DC2"/>
    <w:lvl w:ilvl="0" w:tplc="00A03AF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EC03C43"/>
    <w:multiLevelType w:val="hybridMultilevel"/>
    <w:tmpl w:val="57F25984"/>
    <w:lvl w:ilvl="0" w:tplc="BF303A4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EC169A6"/>
    <w:multiLevelType w:val="hybridMultilevel"/>
    <w:tmpl w:val="F30A67FA"/>
    <w:lvl w:ilvl="0" w:tplc="386CF21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35468DA"/>
    <w:multiLevelType w:val="hybridMultilevel"/>
    <w:tmpl w:val="050887E4"/>
    <w:lvl w:ilvl="0" w:tplc="9C6C7B7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4B0747B"/>
    <w:multiLevelType w:val="hybridMultilevel"/>
    <w:tmpl w:val="2A848046"/>
    <w:lvl w:ilvl="0" w:tplc="568814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5205CCE"/>
    <w:multiLevelType w:val="hybridMultilevel"/>
    <w:tmpl w:val="A7C6F1E6"/>
    <w:lvl w:ilvl="0" w:tplc="C50CF5A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AF170BB"/>
    <w:multiLevelType w:val="hybridMultilevel"/>
    <w:tmpl w:val="EEB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422C0"/>
    <w:multiLevelType w:val="hybridMultilevel"/>
    <w:tmpl w:val="95B6D570"/>
    <w:lvl w:ilvl="0" w:tplc="61DE1A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05014"/>
    <w:multiLevelType w:val="multilevel"/>
    <w:tmpl w:val="968E6728"/>
    <w:lvl w:ilvl="0">
      <w:start w:val="93"/>
      <w:numFmt w:val="decimal"/>
      <w:lvlText w:val="%1"/>
      <w:lvlJc w:val="left"/>
      <w:pPr>
        <w:tabs>
          <w:tab w:val="num" w:pos="1440"/>
        </w:tabs>
        <w:ind w:left="1440" w:hanging="1440"/>
      </w:pPr>
      <w:rPr>
        <w:rFonts w:hint="default"/>
      </w:rPr>
    </w:lvl>
    <w:lvl w:ilvl="1">
      <w:start w:val="1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0B35FE7"/>
    <w:multiLevelType w:val="hybridMultilevel"/>
    <w:tmpl w:val="2E60A38E"/>
    <w:lvl w:ilvl="0" w:tplc="5C2C903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2950B32"/>
    <w:multiLevelType w:val="hybridMultilevel"/>
    <w:tmpl w:val="09A0A744"/>
    <w:lvl w:ilvl="0" w:tplc="6B923B16">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70256F9"/>
    <w:multiLevelType w:val="hybridMultilevel"/>
    <w:tmpl w:val="E97E4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5A0105"/>
    <w:multiLevelType w:val="hybridMultilevel"/>
    <w:tmpl w:val="8E7A5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BD7539"/>
    <w:multiLevelType w:val="hybridMultilevel"/>
    <w:tmpl w:val="B4663F5A"/>
    <w:lvl w:ilvl="0" w:tplc="90BCF4F4">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E601016"/>
    <w:multiLevelType w:val="hybridMultilevel"/>
    <w:tmpl w:val="A1E2F614"/>
    <w:lvl w:ilvl="0" w:tplc="6F00E42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34003B9"/>
    <w:multiLevelType w:val="hybridMultilevel"/>
    <w:tmpl w:val="163ED1FE"/>
    <w:lvl w:ilvl="0" w:tplc="2EACCB6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8D47336"/>
    <w:multiLevelType w:val="hybridMultilevel"/>
    <w:tmpl w:val="66925478"/>
    <w:lvl w:ilvl="0" w:tplc="2B02668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5D55401A"/>
    <w:multiLevelType w:val="hybridMultilevel"/>
    <w:tmpl w:val="D26ACC98"/>
    <w:lvl w:ilvl="0" w:tplc="2B00F55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5D5F57F2"/>
    <w:multiLevelType w:val="hybridMultilevel"/>
    <w:tmpl w:val="682269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D3361F"/>
    <w:multiLevelType w:val="hybridMultilevel"/>
    <w:tmpl w:val="551A34D6"/>
    <w:lvl w:ilvl="0" w:tplc="FCDAC0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A2671"/>
    <w:multiLevelType w:val="multilevel"/>
    <w:tmpl w:val="DC44C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156DFE"/>
    <w:multiLevelType w:val="hybridMultilevel"/>
    <w:tmpl w:val="319451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AE0F27"/>
    <w:multiLevelType w:val="hybridMultilevel"/>
    <w:tmpl w:val="42B2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B35C0F"/>
    <w:multiLevelType w:val="hybridMultilevel"/>
    <w:tmpl w:val="E996A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1746E"/>
    <w:multiLevelType w:val="hybridMultilevel"/>
    <w:tmpl w:val="62A6DEDE"/>
    <w:lvl w:ilvl="0" w:tplc="C27E023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735438A2"/>
    <w:multiLevelType w:val="hybridMultilevel"/>
    <w:tmpl w:val="C61CA9AC"/>
    <w:lvl w:ilvl="0" w:tplc="FFFFFFF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49547E7"/>
    <w:multiLevelType w:val="hybridMultilevel"/>
    <w:tmpl w:val="1968227A"/>
    <w:lvl w:ilvl="0" w:tplc="614405B4">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7BD5A31"/>
    <w:multiLevelType w:val="hybridMultilevel"/>
    <w:tmpl w:val="2D126704"/>
    <w:lvl w:ilvl="0" w:tplc="D46A851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7AD76D7B"/>
    <w:multiLevelType w:val="multilevel"/>
    <w:tmpl w:val="885238E6"/>
    <w:lvl w:ilvl="0">
      <w:start w:val="85"/>
      <w:numFmt w:val="decimal"/>
      <w:lvlText w:val="%1"/>
      <w:lvlJc w:val="left"/>
      <w:pPr>
        <w:tabs>
          <w:tab w:val="num" w:pos="1440"/>
        </w:tabs>
        <w:ind w:left="1440" w:hanging="1440"/>
      </w:pPr>
      <w:rPr>
        <w:rFonts w:hint="default"/>
      </w:rPr>
    </w:lvl>
    <w:lvl w:ilvl="1">
      <w:start w:val="9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0"/>
  </w:num>
  <w:num w:numId="2">
    <w:abstractNumId w:val="17"/>
  </w:num>
  <w:num w:numId="3">
    <w:abstractNumId w:val="37"/>
  </w:num>
  <w:num w:numId="4">
    <w:abstractNumId w:val="5"/>
  </w:num>
  <w:num w:numId="5">
    <w:abstractNumId w:val="4"/>
  </w:num>
  <w:num w:numId="6">
    <w:abstractNumId w:val="20"/>
  </w:num>
  <w:num w:numId="7">
    <w:abstractNumId w:val="27"/>
  </w:num>
  <w:num w:numId="8">
    <w:abstractNumId w:val="21"/>
  </w:num>
  <w:num w:numId="9">
    <w:abstractNumId w:val="19"/>
  </w:num>
  <w:num w:numId="10">
    <w:abstractNumId w:val="11"/>
  </w:num>
  <w:num w:numId="11">
    <w:abstractNumId w:val="9"/>
  </w:num>
  <w:num w:numId="12">
    <w:abstractNumId w:val="23"/>
  </w:num>
  <w:num w:numId="13">
    <w:abstractNumId w:val="33"/>
  </w:num>
  <w:num w:numId="14">
    <w:abstractNumId w:val="14"/>
  </w:num>
  <w:num w:numId="15">
    <w:abstractNumId w:val="13"/>
  </w:num>
  <w:num w:numId="16">
    <w:abstractNumId w:val="22"/>
  </w:num>
  <w:num w:numId="17">
    <w:abstractNumId w:val="26"/>
  </w:num>
  <w:num w:numId="18">
    <w:abstractNumId w:val="10"/>
  </w:num>
  <w:num w:numId="19">
    <w:abstractNumId w:val="25"/>
  </w:num>
  <w:num w:numId="20">
    <w:abstractNumId w:val="3"/>
  </w:num>
  <w:num w:numId="21">
    <w:abstractNumId w:val="35"/>
  </w:num>
  <w:num w:numId="22">
    <w:abstractNumId w:val="0"/>
  </w:num>
  <w:num w:numId="23">
    <w:abstractNumId w:val="8"/>
  </w:num>
  <w:num w:numId="24">
    <w:abstractNumId w:val="2"/>
  </w:num>
  <w:num w:numId="25">
    <w:abstractNumId w:val="1"/>
  </w:num>
  <w:num w:numId="26">
    <w:abstractNumId w:val="18"/>
  </w:num>
  <w:num w:numId="27">
    <w:abstractNumId w:val="36"/>
  </w:num>
  <w:num w:numId="28">
    <w:abstractNumId w:val="12"/>
  </w:num>
  <w:num w:numId="29">
    <w:abstractNumId w:val="6"/>
  </w:num>
  <w:num w:numId="30">
    <w:abstractNumId w:val="24"/>
  </w:num>
  <w:num w:numId="31">
    <w:abstractNumId w:val="15"/>
  </w:num>
  <w:num w:numId="32">
    <w:abstractNumId w:val="7"/>
  </w:num>
  <w:num w:numId="33">
    <w:abstractNumId w:val="32"/>
  </w:num>
  <w:num w:numId="34">
    <w:abstractNumId w:val="34"/>
  </w:num>
  <w:num w:numId="35">
    <w:abstractNumId w:val="29"/>
  </w:num>
  <w:num w:numId="36">
    <w:abstractNumId w:val="31"/>
  </w:num>
  <w:num w:numId="37">
    <w:abstractNumId w:val="1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61"/>
    <w:rsid w:val="00043B58"/>
    <w:rsid w:val="00050B06"/>
    <w:rsid w:val="000518D1"/>
    <w:rsid w:val="00071889"/>
    <w:rsid w:val="00084541"/>
    <w:rsid w:val="00086224"/>
    <w:rsid w:val="000A2DE8"/>
    <w:rsid w:val="000A3C8B"/>
    <w:rsid w:val="000C1173"/>
    <w:rsid w:val="000F6B50"/>
    <w:rsid w:val="0010512E"/>
    <w:rsid w:val="00146801"/>
    <w:rsid w:val="00167523"/>
    <w:rsid w:val="00186022"/>
    <w:rsid w:val="001A2156"/>
    <w:rsid w:val="001A27D9"/>
    <w:rsid w:val="001A5209"/>
    <w:rsid w:val="001B093F"/>
    <w:rsid w:val="001C35F5"/>
    <w:rsid w:val="001C43F9"/>
    <w:rsid w:val="001D3E7F"/>
    <w:rsid w:val="001E67CC"/>
    <w:rsid w:val="001F3542"/>
    <w:rsid w:val="001F3857"/>
    <w:rsid w:val="002061B1"/>
    <w:rsid w:val="002156F8"/>
    <w:rsid w:val="00217ECF"/>
    <w:rsid w:val="00226AC1"/>
    <w:rsid w:val="002502CF"/>
    <w:rsid w:val="00252719"/>
    <w:rsid w:val="002663E5"/>
    <w:rsid w:val="00280EA1"/>
    <w:rsid w:val="0029331F"/>
    <w:rsid w:val="002A7F74"/>
    <w:rsid w:val="002D62DB"/>
    <w:rsid w:val="002E2FA9"/>
    <w:rsid w:val="002F76D7"/>
    <w:rsid w:val="00305424"/>
    <w:rsid w:val="00315904"/>
    <w:rsid w:val="0031595B"/>
    <w:rsid w:val="00320312"/>
    <w:rsid w:val="0032454D"/>
    <w:rsid w:val="003348D6"/>
    <w:rsid w:val="00336558"/>
    <w:rsid w:val="00341D68"/>
    <w:rsid w:val="00342C9F"/>
    <w:rsid w:val="0034356D"/>
    <w:rsid w:val="00351902"/>
    <w:rsid w:val="00361B3F"/>
    <w:rsid w:val="00362D07"/>
    <w:rsid w:val="00364215"/>
    <w:rsid w:val="00374979"/>
    <w:rsid w:val="00381C73"/>
    <w:rsid w:val="00381DCC"/>
    <w:rsid w:val="0039485D"/>
    <w:rsid w:val="00395EDE"/>
    <w:rsid w:val="00396993"/>
    <w:rsid w:val="003A26B0"/>
    <w:rsid w:val="003A7F4B"/>
    <w:rsid w:val="003B6CAD"/>
    <w:rsid w:val="003B71CE"/>
    <w:rsid w:val="003C44D6"/>
    <w:rsid w:val="003C45DF"/>
    <w:rsid w:val="003C7A37"/>
    <w:rsid w:val="003F64DE"/>
    <w:rsid w:val="00404F09"/>
    <w:rsid w:val="00413607"/>
    <w:rsid w:val="0044082A"/>
    <w:rsid w:val="00441698"/>
    <w:rsid w:val="00442F47"/>
    <w:rsid w:val="004649D8"/>
    <w:rsid w:val="0048247E"/>
    <w:rsid w:val="0048562D"/>
    <w:rsid w:val="00486563"/>
    <w:rsid w:val="004A0F79"/>
    <w:rsid w:val="004A6CC7"/>
    <w:rsid w:val="004A7BFA"/>
    <w:rsid w:val="004B29E0"/>
    <w:rsid w:val="004D49C1"/>
    <w:rsid w:val="004D6E6B"/>
    <w:rsid w:val="004E1530"/>
    <w:rsid w:val="004E56CD"/>
    <w:rsid w:val="004E6BC2"/>
    <w:rsid w:val="004F1767"/>
    <w:rsid w:val="004F1BD3"/>
    <w:rsid w:val="00501B32"/>
    <w:rsid w:val="005405A1"/>
    <w:rsid w:val="00552F00"/>
    <w:rsid w:val="00577A08"/>
    <w:rsid w:val="00580DA2"/>
    <w:rsid w:val="005853C7"/>
    <w:rsid w:val="005854ED"/>
    <w:rsid w:val="005971FE"/>
    <w:rsid w:val="005A6784"/>
    <w:rsid w:val="005B4E84"/>
    <w:rsid w:val="005B7B69"/>
    <w:rsid w:val="005C68C0"/>
    <w:rsid w:val="005D3CEB"/>
    <w:rsid w:val="005D7DE7"/>
    <w:rsid w:val="005E09C2"/>
    <w:rsid w:val="005F237B"/>
    <w:rsid w:val="005F23C6"/>
    <w:rsid w:val="005F6BA4"/>
    <w:rsid w:val="006011CC"/>
    <w:rsid w:val="00605C91"/>
    <w:rsid w:val="00613452"/>
    <w:rsid w:val="00627B71"/>
    <w:rsid w:val="006311FC"/>
    <w:rsid w:val="00634916"/>
    <w:rsid w:val="006505F7"/>
    <w:rsid w:val="006634FE"/>
    <w:rsid w:val="006664CB"/>
    <w:rsid w:val="00666DDE"/>
    <w:rsid w:val="00671338"/>
    <w:rsid w:val="00672C2D"/>
    <w:rsid w:val="0067767E"/>
    <w:rsid w:val="00677FD5"/>
    <w:rsid w:val="006A07D0"/>
    <w:rsid w:val="006A0F44"/>
    <w:rsid w:val="006B3D40"/>
    <w:rsid w:val="006C0219"/>
    <w:rsid w:val="006C6702"/>
    <w:rsid w:val="006F70FC"/>
    <w:rsid w:val="00704CF5"/>
    <w:rsid w:val="00722A3C"/>
    <w:rsid w:val="00727EEA"/>
    <w:rsid w:val="0073178D"/>
    <w:rsid w:val="007476C7"/>
    <w:rsid w:val="0077121C"/>
    <w:rsid w:val="00794F6D"/>
    <w:rsid w:val="007A0DDE"/>
    <w:rsid w:val="007B064A"/>
    <w:rsid w:val="007B21AE"/>
    <w:rsid w:val="007B2364"/>
    <w:rsid w:val="007B33CF"/>
    <w:rsid w:val="007C1A86"/>
    <w:rsid w:val="007D3037"/>
    <w:rsid w:val="007E3287"/>
    <w:rsid w:val="007E5A5C"/>
    <w:rsid w:val="007E66A3"/>
    <w:rsid w:val="0081100B"/>
    <w:rsid w:val="00843FCB"/>
    <w:rsid w:val="00855827"/>
    <w:rsid w:val="00856571"/>
    <w:rsid w:val="00861325"/>
    <w:rsid w:val="00876F08"/>
    <w:rsid w:val="00883573"/>
    <w:rsid w:val="00885983"/>
    <w:rsid w:val="00893ABC"/>
    <w:rsid w:val="008A25E6"/>
    <w:rsid w:val="008A7951"/>
    <w:rsid w:val="008E5A55"/>
    <w:rsid w:val="008F2EE7"/>
    <w:rsid w:val="00903E22"/>
    <w:rsid w:val="00907815"/>
    <w:rsid w:val="00920BD7"/>
    <w:rsid w:val="00933274"/>
    <w:rsid w:val="00935A95"/>
    <w:rsid w:val="00936DAC"/>
    <w:rsid w:val="0094284A"/>
    <w:rsid w:val="00965D1C"/>
    <w:rsid w:val="00980345"/>
    <w:rsid w:val="009808EB"/>
    <w:rsid w:val="00987A95"/>
    <w:rsid w:val="009901F3"/>
    <w:rsid w:val="0099298A"/>
    <w:rsid w:val="00995E2F"/>
    <w:rsid w:val="009C1131"/>
    <w:rsid w:val="00A024E3"/>
    <w:rsid w:val="00A147BD"/>
    <w:rsid w:val="00A42ADA"/>
    <w:rsid w:val="00A63CA7"/>
    <w:rsid w:val="00A85214"/>
    <w:rsid w:val="00A97417"/>
    <w:rsid w:val="00AA52E0"/>
    <w:rsid w:val="00AB34CF"/>
    <w:rsid w:val="00AC5968"/>
    <w:rsid w:val="00AE383B"/>
    <w:rsid w:val="00B07A67"/>
    <w:rsid w:val="00B12480"/>
    <w:rsid w:val="00B158F7"/>
    <w:rsid w:val="00B20868"/>
    <w:rsid w:val="00B5462D"/>
    <w:rsid w:val="00B84BAF"/>
    <w:rsid w:val="00B86717"/>
    <w:rsid w:val="00BA6DB0"/>
    <w:rsid w:val="00BB1417"/>
    <w:rsid w:val="00BB1517"/>
    <w:rsid w:val="00BB63D5"/>
    <w:rsid w:val="00BB7E4F"/>
    <w:rsid w:val="00BC4A28"/>
    <w:rsid w:val="00BF57EA"/>
    <w:rsid w:val="00C1327C"/>
    <w:rsid w:val="00C14F4F"/>
    <w:rsid w:val="00C20F99"/>
    <w:rsid w:val="00C266C5"/>
    <w:rsid w:val="00C30E0B"/>
    <w:rsid w:val="00C32CE4"/>
    <w:rsid w:val="00C3382A"/>
    <w:rsid w:val="00C34470"/>
    <w:rsid w:val="00C434D2"/>
    <w:rsid w:val="00C45770"/>
    <w:rsid w:val="00C45C4E"/>
    <w:rsid w:val="00C55616"/>
    <w:rsid w:val="00C57B6F"/>
    <w:rsid w:val="00C65EFE"/>
    <w:rsid w:val="00C72DF1"/>
    <w:rsid w:val="00C7343B"/>
    <w:rsid w:val="00C7523C"/>
    <w:rsid w:val="00C75617"/>
    <w:rsid w:val="00C762E2"/>
    <w:rsid w:val="00C77B33"/>
    <w:rsid w:val="00C8366C"/>
    <w:rsid w:val="00CA1BD4"/>
    <w:rsid w:val="00CA5937"/>
    <w:rsid w:val="00CB2034"/>
    <w:rsid w:val="00CC36FA"/>
    <w:rsid w:val="00CD68E2"/>
    <w:rsid w:val="00CE5C92"/>
    <w:rsid w:val="00D24920"/>
    <w:rsid w:val="00D250C5"/>
    <w:rsid w:val="00D26684"/>
    <w:rsid w:val="00D40FE0"/>
    <w:rsid w:val="00D43F3A"/>
    <w:rsid w:val="00D51457"/>
    <w:rsid w:val="00D51A6B"/>
    <w:rsid w:val="00D55C0B"/>
    <w:rsid w:val="00D638B5"/>
    <w:rsid w:val="00D66E58"/>
    <w:rsid w:val="00D73AF9"/>
    <w:rsid w:val="00D760E5"/>
    <w:rsid w:val="00D807F5"/>
    <w:rsid w:val="00D82C81"/>
    <w:rsid w:val="00D91F19"/>
    <w:rsid w:val="00D978E0"/>
    <w:rsid w:val="00DA1DB8"/>
    <w:rsid w:val="00DD29B1"/>
    <w:rsid w:val="00DF126D"/>
    <w:rsid w:val="00DF6548"/>
    <w:rsid w:val="00E00103"/>
    <w:rsid w:val="00E0321B"/>
    <w:rsid w:val="00E22F1B"/>
    <w:rsid w:val="00E4349A"/>
    <w:rsid w:val="00E45435"/>
    <w:rsid w:val="00E536EC"/>
    <w:rsid w:val="00E67632"/>
    <w:rsid w:val="00E83C61"/>
    <w:rsid w:val="00E9247B"/>
    <w:rsid w:val="00EA33B8"/>
    <w:rsid w:val="00EB18AE"/>
    <w:rsid w:val="00EB662D"/>
    <w:rsid w:val="00EE262F"/>
    <w:rsid w:val="00F049DE"/>
    <w:rsid w:val="00F22D6A"/>
    <w:rsid w:val="00F22DFE"/>
    <w:rsid w:val="00F25388"/>
    <w:rsid w:val="00F30357"/>
    <w:rsid w:val="00F524EB"/>
    <w:rsid w:val="00F67CB4"/>
    <w:rsid w:val="00F700A0"/>
    <w:rsid w:val="00F710EF"/>
    <w:rsid w:val="00F93266"/>
    <w:rsid w:val="00F93AFF"/>
    <w:rsid w:val="00FA331B"/>
    <w:rsid w:val="00FB082C"/>
    <w:rsid w:val="00FB3CE9"/>
    <w:rsid w:val="00FB57F1"/>
    <w:rsid w:val="00FC50A9"/>
    <w:rsid w:val="00FF5EC0"/>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9B9A0"/>
  <w15:docId w15:val="{9405D6A1-0359-46A3-AC65-3FA627C6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link w:val="Heading5Char"/>
    <w:semiHidden/>
    <w:unhideWhenUsed/>
    <w:qFormat/>
    <w:rsid w:val="00C75617"/>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75617"/>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C75617"/>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jc w:val="center"/>
    </w:pPr>
    <w:rPr>
      <w:b/>
      <w:bCs/>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pPr>
  </w:style>
  <w:style w:type="paragraph" w:styleId="BodyTextIndent3">
    <w:name w:val="Body Text Indent 3"/>
    <w:basedOn w:val="Normal"/>
    <w:pPr>
      <w:tabs>
        <w:tab w:val="left" w:pos="-1440"/>
      </w:tabs>
      <w:ind w:left="1440" w:hanging="720"/>
      <w:jc w:val="both"/>
    </w:pPr>
  </w:style>
  <w:style w:type="character" w:customStyle="1" w:styleId="Heading5Char">
    <w:name w:val="Heading 5 Char"/>
    <w:link w:val="Heading5"/>
    <w:semiHidden/>
    <w:rsid w:val="00C75617"/>
    <w:rPr>
      <w:rFonts w:ascii="Calibri" w:eastAsia="Times New Roman" w:hAnsi="Calibri" w:cs="Times New Roman"/>
      <w:b/>
      <w:bCs/>
      <w:i/>
      <w:iCs/>
      <w:sz w:val="26"/>
      <w:szCs w:val="26"/>
    </w:rPr>
  </w:style>
  <w:style w:type="character" w:customStyle="1" w:styleId="Heading6Char">
    <w:name w:val="Heading 6 Char"/>
    <w:link w:val="Heading6"/>
    <w:rsid w:val="00C75617"/>
    <w:rPr>
      <w:rFonts w:ascii="Calibri" w:eastAsia="Times New Roman" w:hAnsi="Calibri" w:cs="Times New Roman"/>
      <w:b/>
      <w:bCs/>
      <w:sz w:val="22"/>
      <w:szCs w:val="22"/>
    </w:rPr>
  </w:style>
  <w:style w:type="character" w:customStyle="1" w:styleId="Heading8Char">
    <w:name w:val="Heading 8 Char"/>
    <w:link w:val="Heading8"/>
    <w:semiHidden/>
    <w:rsid w:val="00C75617"/>
    <w:rPr>
      <w:rFonts w:ascii="Calibri" w:eastAsia="Times New Roman" w:hAnsi="Calibri" w:cs="Times New Roman"/>
      <w:i/>
      <w:iCs/>
      <w:sz w:val="24"/>
      <w:szCs w:val="24"/>
    </w:rPr>
  </w:style>
  <w:style w:type="character" w:customStyle="1" w:styleId="Heading1Char">
    <w:name w:val="Heading 1 Char"/>
    <w:link w:val="Heading1"/>
    <w:rsid w:val="00C75617"/>
    <w:rPr>
      <w:b/>
      <w:bCs/>
      <w:sz w:val="24"/>
    </w:rPr>
  </w:style>
  <w:style w:type="character" w:customStyle="1" w:styleId="HeaderChar">
    <w:name w:val="Header Char"/>
    <w:link w:val="Header"/>
    <w:uiPriority w:val="99"/>
    <w:rsid w:val="00C75617"/>
    <w:rPr>
      <w:sz w:val="24"/>
    </w:rPr>
  </w:style>
  <w:style w:type="paragraph" w:styleId="BalloonText">
    <w:name w:val="Balloon Text"/>
    <w:basedOn w:val="Normal"/>
    <w:link w:val="BalloonTextChar"/>
    <w:rsid w:val="006664CB"/>
    <w:rPr>
      <w:rFonts w:ascii="Tahoma" w:hAnsi="Tahoma" w:cs="Tahoma"/>
      <w:sz w:val="16"/>
      <w:szCs w:val="16"/>
    </w:rPr>
  </w:style>
  <w:style w:type="character" w:customStyle="1" w:styleId="BalloonTextChar">
    <w:name w:val="Balloon Text Char"/>
    <w:link w:val="BalloonText"/>
    <w:rsid w:val="006664CB"/>
    <w:rPr>
      <w:rFonts w:ascii="Tahoma" w:hAnsi="Tahoma" w:cs="Tahoma"/>
      <w:sz w:val="16"/>
      <w:szCs w:val="16"/>
    </w:rPr>
  </w:style>
  <w:style w:type="paragraph" w:styleId="BodyText">
    <w:name w:val="Body Text"/>
    <w:basedOn w:val="Normal"/>
    <w:link w:val="BodyTextChar"/>
    <w:rsid w:val="00E4349A"/>
    <w:pPr>
      <w:spacing w:after="120"/>
    </w:pPr>
  </w:style>
  <w:style w:type="character" w:customStyle="1" w:styleId="BodyTextChar">
    <w:name w:val="Body Text Char"/>
    <w:link w:val="BodyText"/>
    <w:rsid w:val="00E4349A"/>
    <w:rPr>
      <w:sz w:val="24"/>
    </w:rPr>
  </w:style>
  <w:style w:type="paragraph" w:styleId="ListParagraph">
    <w:name w:val="List Paragraph"/>
    <w:basedOn w:val="Normal"/>
    <w:uiPriority w:val="34"/>
    <w:qFormat/>
    <w:rsid w:val="000A2DE8"/>
    <w:pPr>
      <w:ind w:left="720"/>
      <w:contextualSpacing/>
    </w:pPr>
    <w:rPr>
      <w:szCs w:val="24"/>
    </w:rPr>
  </w:style>
  <w:style w:type="table" w:styleId="TableGrid">
    <w:name w:val="Table Grid"/>
    <w:basedOn w:val="TableNormal"/>
    <w:uiPriority w:val="59"/>
    <w:rsid w:val="00BC4A2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link w:val="BodyTextIndent"/>
    <w:rsid w:val="001E67CC"/>
    <w:rPr>
      <w:sz w:val="24"/>
    </w:rPr>
  </w:style>
  <w:style w:type="paragraph" w:customStyle="1" w:styleId="xxmsonormal">
    <w:name w:val="x_x_msonormal"/>
    <w:basedOn w:val="Normal"/>
    <w:rsid w:val="001A5209"/>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5C68C0"/>
    <w:rPr>
      <w:color w:val="605E5C"/>
      <w:shd w:val="clear" w:color="auto" w:fill="E1DFDD"/>
    </w:rPr>
  </w:style>
  <w:style w:type="paragraph" w:styleId="NormalWeb">
    <w:name w:val="Normal (Web)"/>
    <w:basedOn w:val="Normal"/>
    <w:uiPriority w:val="99"/>
    <w:semiHidden/>
    <w:unhideWhenUsed/>
    <w:rsid w:val="00580DA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9099">
      <w:bodyDiv w:val="1"/>
      <w:marLeft w:val="0"/>
      <w:marRight w:val="0"/>
      <w:marTop w:val="0"/>
      <w:marBottom w:val="0"/>
      <w:divBdr>
        <w:top w:val="none" w:sz="0" w:space="0" w:color="auto"/>
        <w:left w:val="none" w:sz="0" w:space="0" w:color="auto"/>
        <w:bottom w:val="none" w:sz="0" w:space="0" w:color="auto"/>
        <w:right w:val="none" w:sz="0" w:space="0" w:color="auto"/>
      </w:divBdr>
    </w:div>
    <w:div w:id="268895418">
      <w:bodyDiv w:val="1"/>
      <w:marLeft w:val="0"/>
      <w:marRight w:val="0"/>
      <w:marTop w:val="0"/>
      <w:marBottom w:val="0"/>
      <w:divBdr>
        <w:top w:val="none" w:sz="0" w:space="0" w:color="auto"/>
        <w:left w:val="none" w:sz="0" w:space="0" w:color="auto"/>
        <w:bottom w:val="none" w:sz="0" w:space="0" w:color="auto"/>
        <w:right w:val="none" w:sz="0" w:space="0" w:color="auto"/>
      </w:divBdr>
    </w:div>
    <w:div w:id="273942885">
      <w:bodyDiv w:val="1"/>
      <w:marLeft w:val="0"/>
      <w:marRight w:val="0"/>
      <w:marTop w:val="0"/>
      <w:marBottom w:val="0"/>
      <w:divBdr>
        <w:top w:val="none" w:sz="0" w:space="0" w:color="auto"/>
        <w:left w:val="none" w:sz="0" w:space="0" w:color="auto"/>
        <w:bottom w:val="none" w:sz="0" w:space="0" w:color="auto"/>
        <w:right w:val="none" w:sz="0" w:space="0" w:color="auto"/>
      </w:divBdr>
    </w:div>
    <w:div w:id="395204392">
      <w:bodyDiv w:val="1"/>
      <w:marLeft w:val="0"/>
      <w:marRight w:val="0"/>
      <w:marTop w:val="0"/>
      <w:marBottom w:val="0"/>
      <w:divBdr>
        <w:top w:val="none" w:sz="0" w:space="0" w:color="auto"/>
        <w:left w:val="none" w:sz="0" w:space="0" w:color="auto"/>
        <w:bottom w:val="none" w:sz="0" w:space="0" w:color="auto"/>
        <w:right w:val="none" w:sz="0" w:space="0" w:color="auto"/>
      </w:divBdr>
    </w:div>
    <w:div w:id="8990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antos@md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dc.edu/medical/campus-information/facilities-simulation-hospital.aspx" TargetMode="External"/><Relationship Id="rId4" Type="http://schemas.openxmlformats.org/officeDocument/2006/relationships/settings" Target="settings.xml"/><Relationship Id="rId9" Type="http://schemas.openxmlformats.org/officeDocument/2006/relationships/hyperlink" Target="https://mdc.mywc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6F2C-0322-4398-8C24-CE788F7F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Miami-Dade Community College</vt:lpstr>
    </vt:vector>
  </TitlesOfParts>
  <Company>Miami-Dade Community College</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Miami-Dade Community College</dc:title>
  <dc:creator>Network Systems</dc:creator>
  <cp:lastModifiedBy>Tamara Bailey, LCAM</cp:lastModifiedBy>
  <cp:revision>2</cp:revision>
  <cp:lastPrinted>2014-09-24T20:34:00Z</cp:lastPrinted>
  <dcterms:created xsi:type="dcterms:W3CDTF">2021-10-31T23:18:00Z</dcterms:created>
  <dcterms:modified xsi:type="dcterms:W3CDTF">2021-10-31T23:18:00Z</dcterms:modified>
</cp:coreProperties>
</file>